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EFA5030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78435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C477D2" w:rsidRPr="00C477D2">
        <w:rPr>
          <w:b/>
          <w:noProof/>
          <w:sz w:val="24"/>
        </w:rPr>
        <w:t>7337</w:t>
      </w:r>
    </w:p>
    <w:p w14:paraId="77559CC4" w14:textId="039E441A" w:rsidR="006F7EDC" w:rsidRDefault="00784356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</w:t>
      </w:r>
      <w:r w:rsidRPr="00221571">
        <w:rPr>
          <w:rFonts w:cs="Arial"/>
          <w:b/>
          <w:noProof/>
          <w:sz w:val="24"/>
          <w:szCs w:val="24"/>
        </w:rPr>
        <w:t>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</w:t>
      </w:r>
      <w:r w:rsidR="000A693D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3F5D0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1A7E" w:rsidRPr="00711A7E">
                <w:rPr>
                  <w:b/>
                  <w:noProof/>
                  <w:sz w:val="28"/>
                </w:rPr>
                <w:t>24.5</w:t>
              </w:r>
              <w:r w:rsidR="00784356">
                <w:rPr>
                  <w:b/>
                  <w:noProof/>
                  <w:sz w:val="28"/>
                </w:rPr>
                <w:t>7</w:t>
              </w:r>
              <w:r w:rsidR="00711A7E" w:rsidRPr="00711A7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99E94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B68F3">
                <w:rPr>
                  <w:b/>
                  <w:noProof/>
                  <w:sz w:val="28"/>
                </w:rPr>
                <w:t>0049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841244" w:rsidR="001E41F3" w:rsidRPr="00410371" w:rsidRDefault="00C542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E83C9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86ADA">
                <w:rPr>
                  <w:b/>
                  <w:noProof/>
                  <w:sz w:val="28"/>
                </w:rPr>
                <w:t>18.</w:t>
              </w:r>
              <w:r w:rsidR="000D1703">
                <w:rPr>
                  <w:b/>
                  <w:noProof/>
                  <w:sz w:val="28"/>
                </w:rPr>
                <w:t>2</w:t>
              </w:r>
              <w:r w:rsidR="00886ADA">
                <w:rPr>
                  <w:b/>
                  <w:noProof/>
                  <w:sz w:val="28"/>
                </w:rPr>
                <w:t>.</w:t>
              </w:r>
              <w:r w:rsidR="000D170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2BC4" w:rsidR="00F25D98" w:rsidRDefault="00711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FF2B7" w:rsidR="00F25D98" w:rsidRDefault="00711A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F34D37" w:rsidR="001E41F3" w:rsidRDefault="0078435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PRU </w:t>
            </w:r>
            <w:r w:rsidR="00FA58C5">
              <w:t>ON/OFF state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54A01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1A7E"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09F1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856C0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77798">
                <w:rPr>
                  <w:noProof/>
                </w:rPr>
                <w:t>5G_eLCS</w:t>
              </w:r>
              <w:r w:rsidR="00177798">
                <w:t>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A7170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8B7">
                <w:rPr>
                  <w:noProof/>
                </w:rPr>
                <w:t>2023-0</w:t>
              </w:r>
              <w:r w:rsidR="005203FB">
                <w:rPr>
                  <w:noProof/>
                </w:rPr>
                <w:t>9</w:t>
              </w:r>
              <w:r w:rsidR="00EC38B7">
                <w:rPr>
                  <w:noProof/>
                </w:rPr>
                <w:t>-</w:t>
              </w:r>
              <w:r w:rsidR="005203FB">
                <w:rPr>
                  <w:noProof/>
                </w:rPr>
                <w:t>2</w:t>
              </w:r>
              <w:r w:rsidR="00494708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8359DF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109F1" w:rsidRPr="00E109F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A05A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09F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4B5ECD" w14:textId="63020AFC" w:rsidR="001956B4" w:rsidRDefault="001956B4" w:rsidP="001A2D18">
            <w:pPr>
              <w:pStyle w:val="CRCoverPage"/>
              <w:spacing w:after="0"/>
              <w:ind w:left="100"/>
            </w:pPr>
            <w:r>
              <w:t>SA2 has concluded that</w:t>
            </w:r>
            <w:r w:rsidR="00FD4F09">
              <w:t xml:space="preserve"> a</w:t>
            </w:r>
            <w:r>
              <w:t xml:space="preserve"> </w:t>
            </w:r>
            <w:r w:rsidR="00A91B3D">
              <w:t>PRU ON/OFF state needs</w:t>
            </w:r>
            <w:r>
              <w:t xml:space="preserve"> </w:t>
            </w:r>
            <w:r w:rsidR="00A91B3D">
              <w:t>to be reported</w:t>
            </w:r>
            <w:r w:rsidR="00FD4F09">
              <w:t xml:space="preserve"> during </w:t>
            </w:r>
            <w:r w:rsidR="006B3DBE">
              <w:t xml:space="preserve">PRU </w:t>
            </w:r>
            <w:r w:rsidR="00FD4F09" w:rsidRPr="00FD4F09">
              <w:t>association or PRU association update</w:t>
            </w:r>
            <w:r w:rsidR="00C14438">
              <w:t>;</w:t>
            </w:r>
            <w:r>
              <w:t xml:space="preserve"> stage-2 specifications are updated as follows:</w:t>
            </w:r>
          </w:p>
          <w:p w14:paraId="120F9612" w14:textId="77777777" w:rsidR="001956B4" w:rsidRDefault="001956B4" w:rsidP="001A2D18">
            <w:pPr>
              <w:pStyle w:val="CRCoverPage"/>
              <w:spacing w:after="0"/>
              <w:ind w:left="100"/>
            </w:pPr>
          </w:p>
          <w:p w14:paraId="27C29D98" w14:textId="6905D180" w:rsidR="001A2D18" w:rsidRPr="00A91B3D" w:rsidRDefault="001A2D18" w:rsidP="001A2D1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C</w:t>
            </w:r>
            <w:r w:rsidRPr="00F36F13">
              <w:t>lause</w:t>
            </w:r>
            <w:r>
              <w:t> 4.3.11 in 3GPP TS 23.273 is</w:t>
            </w:r>
            <w:r w:rsidR="00C14438">
              <w:t xml:space="preserve"> updated</w:t>
            </w:r>
            <w:r w:rsidR="000A1961">
              <w:t xml:space="preserve">, </w:t>
            </w:r>
            <w:r w:rsidR="00A91B3D">
              <w:t xml:space="preserve">by adding the </w:t>
            </w:r>
            <w:proofErr w:type="spellStart"/>
            <w:r w:rsidR="00604040">
              <w:t>hilighted</w:t>
            </w:r>
            <w:proofErr w:type="spellEnd"/>
            <w:r w:rsidR="00A91B3D">
              <w:t xml:space="preserve"> text</w:t>
            </w:r>
            <w:r w:rsidR="000A1961">
              <w:t>, to state the following</w:t>
            </w:r>
            <w:r>
              <w:t>:</w:t>
            </w:r>
          </w:p>
          <w:p w14:paraId="702493F4" w14:textId="77777777" w:rsidR="001A2D18" w:rsidRDefault="001A2D18" w:rsidP="001A2D18">
            <w:pPr>
              <w:pStyle w:val="CRCoverPage"/>
              <w:spacing w:after="0"/>
              <w:ind w:left="100"/>
            </w:pPr>
          </w:p>
          <w:p w14:paraId="292DB88F" w14:textId="7E6CE090" w:rsidR="001A2D18" w:rsidRPr="001A2D18" w:rsidRDefault="001A2D18" w:rsidP="001A2D18">
            <w:pPr>
              <w:pStyle w:val="B1"/>
              <w:rPr>
                <w:i/>
                <w:iCs/>
              </w:rPr>
            </w:pPr>
            <w:r w:rsidRPr="00515765">
              <w:rPr>
                <w:i/>
                <w:iCs/>
              </w:rPr>
              <w:tab/>
            </w:r>
            <w:r w:rsidRPr="001A2D18">
              <w:rPr>
                <w:i/>
                <w:iCs/>
              </w:rPr>
              <w:t>The PRU information included in a PRU association or PRU association update contains</w:t>
            </w:r>
            <w:r w:rsidR="00A91B3D">
              <w:rPr>
                <w:i/>
                <w:iCs/>
              </w:rPr>
              <w:t xml:space="preserve"> </w:t>
            </w:r>
            <w:r w:rsidR="000A1961" w:rsidRPr="000A1961">
              <w:rPr>
                <w:i/>
                <w:iCs/>
              </w:rPr>
              <w:t xml:space="preserve">one or more than one of </w:t>
            </w:r>
            <w:r w:rsidRPr="001A2D18">
              <w:rPr>
                <w:i/>
                <w:iCs/>
              </w:rPr>
              <w:t>the following aspects:</w:t>
            </w:r>
          </w:p>
          <w:p w14:paraId="4531AB8A" w14:textId="29EE118F" w:rsidR="000A1961" w:rsidRDefault="000A1961" w:rsidP="000A1961">
            <w:pPr>
              <w:pStyle w:val="B1"/>
              <w:ind w:left="1136"/>
            </w:pPr>
            <w:r w:rsidRPr="001A2D18">
              <w:rPr>
                <w:i/>
                <w:iCs/>
              </w:rPr>
              <w:t>-</w:t>
            </w:r>
            <w:r w:rsidRPr="001A2D18">
              <w:rPr>
                <w:i/>
                <w:iCs/>
              </w:rPr>
              <w:tab/>
            </w:r>
            <w:r w:rsidRPr="000A1961">
              <w:rPr>
                <w:i/>
                <w:iCs/>
              </w:rPr>
              <w:t>PRU Positioning Capabilities</w:t>
            </w:r>
            <w:r w:rsidRPr="001A2D18">
              <w:rPr>
                <w:i/>
                <w:iCs/>
              </w:rPr>
              <w:t>.</w:t>
            </w:r>
            <w:r>
              <w:t xml:space="preserve"> </w:t>
            </w:r>
          </w:p>
          <w:p w14:paraId="62293D18" w14:textId="77777777" w:rsidR="00A91B3D" w:rsidRDefault="001A2D18" w:rsidP="001A2D18">
            <w:pPr>
              <w:pStyle w:val="B1"/>
              <w:ind w:left="1136"/>
            </w:pPr>
            <w:r w:rsidRPr="001A2D18">
              <w:rPr>
                <w:i/>
                <w:iCs/>
              </w:rPr>
              <w:t>-</w:t>
            </w:r>
            <w:r w:rsidRPr="001A2D18">
              <w:rPr>
                <w:i/>
                <w:iCs/>
              </w:rPr>
              <w:tab/>
              <w:t>Location information if known.</w:t>
            </w:r>
            <w:r w:rsidR="00A91B3D">
              <w:t xml:space="preserve"> </w:t>
            </w:r>
          </w:p>
          <w:p w14:paraId="464CD946" w14:textId="77558113" w:rsidR="001A2D18" w:rsidRPr="00604040" w:rsidRDefault="00A91B3D" w:rsidP="001A2D18">
            <w:pPr>
              <w:pStyle w:val="B1"/>
              <w:ind w:left="1136"/>
            </w:pPr>
            <w:r w:rsidRPr="00604040">
              <w:rPr>
                <w:i/>
                <w:iCs/>
                <w:highlight w:val="green"/>
              </w:rPr>
              <w:t xml:space="preserve">-  </w:t>
            </w:r>
            <w:r w:rsidR="00604040" w:rsidRPr="00604040">
              <w:rPr>
                <w:i/>
                <w:iCs/>
                <w:highlight w:val="green"/>
              </w:rPr>
              <w:t xml:space="preserve">  </w:t>
            </w:r>
            <w:r w:rsidRPr="00604040">
              <w:rPr>
                <w:i/>
                <w:iCs/>
                <w:highlight w:val="green"/>
              </w:rPr>
              <w:t>PRU ON/OFF state</w:t>
            </w:r>
          </w:p>
          <w:p w14:paraId="1D04343A" w14:textId="3E10476C" w:rsidR="001E41F3" w:rsidRDefault="001A2D18" w:rsidP="00B57442">
            <w:pPr>
              <w:pStyle w:val="CRCoverPage"/>
              <w:spacing w:after="0"/>
              <w:ind w:left="100"/>
            </w:pPr>
            <w:r>
              <w:t>Also</w:t>
            </w:r>
            <w:r w:rsidR="001956B4">
              <w:t>,</w:t>
            </w:r>
            <w:r>
              <w:t xml:space="preserve"> </w:t>
            </w:r>
            <w:r w:rsidR="00604040">
              <w:t xml:space="preserve">relevant procedures in </w:t>
            </w:r>
            <w:r>
              <w:t xml:space="preserve">clause 6.17 </w:t>
            </w:r>
            <w:r w:rsidR="007413E3">
              <w:t xml:space="preserve">in 3GPP TS 23.273 </w:t>
            </w:r>
            <w:r w:rsidR="00604040">
              <w:t>are</w:t>
            </w:r>
            <w:r>
              <w:t xml:space="preserve"> updated </w:t>
            </w:r>
            <w:r w:rsidR="00604040">
              <w:t>with the PRU ON/OFF state</w:t>
            </w:r>
            <w:r>
              <w:t>.</w:t>
            </w:r>
          </w:p>
          <w:p w14:paraId="68140C36" w14:textId="77777777" w:rsidR="001A2D18" w:rsidRDefault="001A2D18" w:rsidP="00B57442">
            <w:pPr>
              <w:pStyle w:val="CRCoverPage"/>
              <w:spacing w:after="0"/>
              <w:ind w:left="100"/>
            </w:pPr>
          </w:p>
          <w:p w14:paraId="078942A0" w14:textId="2EE41CEB" w:rsidR="001A2D18" w:rsidRDefault="001A2D18" w:rsidP="00B57442">
            <w:pPr>
              <w:pStyle w:val="CRCoverPage"/>
              <w:spacing w:after="0"/>
              <w:ind w:left="100"/>
            </w:pPr>
            <w:r>
              <w:t>The above indicate</w:t>
            </w:r>
            <w:r w:rsidR="001956B4">
              <w:t>s</w:t>
            </w:r>
            <w:r>
              <w:t xml:space="preserve"> that 3GPP TS 24.571 needs to be updated</w:t>
            </w:r>
            <w:r w:rsidR="00604040">
              <w:t xml:space="preserve"> to capture the PRU state in </w:t>
            </w:r>
            <w:r w:rsidR="0052210E">
              <w:t>the PRU association procedure</w:t>
            </w:r>
            <w:r w:rsidR="006B3DBE">
              <w:t xml:space="preserve"> (used for PRU </w:t>
            </w:r>
            <w:r w:rsidR="006B3DBE" w:rsidRPr="00FD4F09">
              <w:t xml:space="preserve">association </w:t>
            </w:r>
            <w:r w:rsidR="006B3DBE">
              <w:t>and</w:t>
            </w:r>
            <w:r w:rsidR="006B3DBE" w:rsidRPr="00FD4F09">
              <w:t xml:space="preserve"> PRU association update</w:t>
            </w:r>
            <w:r w:rsidR="006B3DBE">
              <w:t>)</w:t>
            </w:r>
            <w:r>
              <w:t>.</w:t>
            </w:r>
          </w:p>
          <w:p w14:paraId="708AA7DE" w14:textId="58ED2729" w:rsidR="00B57442" w:rsidRDefault="00B57442" w:rsidP="00B57442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CA7A8" w14:textId="5678C63D" w:rsidR="00C23BEA" w:rsidRDefault="00C23BEA" w:rsidP="00C23BEA">
            <w:pPr>
              <w:pStyle w:val="CRCoverPage"/>
              <w:numPr>
                <w:ilvl w:val="0"/>
                <w:numId w:val="25"/>
              </w:numPr>
              <w:spacing w:after="0"/>
            </w:pPr>
            <w:r>
              <w:t xml:space="preserve">Adding </w:t>
            </w:r>
            <w:r w:rsidR="00C75425">
              <w:t>“</w:t>
            </w:r>
            <w:r>
              <w:t>PRU ON/OFF state</w:t>
            </w:r>
            <w:r w:rsidR="00C75425">
              <w:t>”</w:t>
            </w:r>
            <w:r>
              <w:t xml:space="preserve"> </w:t>
            </w:r>
            <w:r w:rsidR="00C75425">
              <w:t>definition</w:t>
            </w:r>
          </w:p>
          <w:p w14:paraId="50D61349" w14:textId="575EDA61" w:rsidR="0052210E" w:rsidRDefault="0052210E" w:rsidP="00C23BEA">
            <w:pPr>
              <w:pStyle w:val="CRCoverPage"/>
              <w:numPr>
                <w:ilvl w:val="0"/>
                <w:numId w:val="25"/>
              </w:numPr>
              <w:spacing w:after="0"/>
            </w:pPr>
            <w:r>
              <w:t xml:space="preserve">PRU association procedure is enhanced by adding the PRU </w:t>
            </w:r>
            <w:r w:rsidR="003429A0">
              <w:t xml:space="preserve">ON/OFF </w:t>
            </w:r>
            <w:r>
              <w:t>state</w:t>
            </w:r>
            <w:r w:rsidR="003429A0">
              <w:t>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9D7EF6" w:rsidR="005379B5" w:rsidRDefault="0052210E" w:rsidP="0062423F">
            <w:pPr>
              <w:pStyle w:val="CRCoverPage"/>
              <w:spacing w:after="0"/>
              <w:ind w:left="100"/>
              <w:rPr>
                <w:noProof/>
              </w:rPr>
            </w:pPr>
            <w:r>
              <w:t>It is not possible for a UE to dynamically activate and deactivate its PRU functionality after it is associated, as a PRU, with a</w:t>
            </w:r>
            <w:r w:rsidR="003429A0">
              <w:t>n</w:t>
            </w:r>
            <w:r>
              <w:t xml:space="preserve"> LMF.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C09CAF" w:rsidR="005379B5" w:rsidRDefault="003429A0" w:rsidP="00266A0B">
            <w:pPr>
              <w:pStyle w:val="CRCoverPage"/>
              <w:spacing w:after="0"/>
              <w:rPr>
                <w:noProof/>
              </w:rPr>
            </w:pPr>
            <w:r>
              <w:t xml:space="preserve">3.1, </w:t>
            </w:r>
            <w:r w:rsidR="00705FEC">
              <w:t>5.2.2.7.1, 5.2.2.7.2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8ACD5C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920E55" w:rsidR="001E41F3" w:rsidRDefault="007F6C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04F160" w:rsidR="001E41F3" w:rsidRDefault="007F6C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D9DF6" w14:textId="4EAF8CCB" w:rsidR="00827212" w:rsidRDefault="00827212" w:rsidP="00827212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7817B843" w14:textId="77777777" w:rsidR="00261BD9" w:rsidRPr="004D3578" w:rsidRDefault="00261BD9" w:rsidP="00261BD9">
      <w:pPr>
        <w:pStyle w:val="Heading2"/>
      </w:pPr>
      <w:bookmarkStart w:id="2" w:name="_Toc146237834"/>
      <w:bookmarkStart w:id="3" w:name="_Toc131396081"/>
      <w:bookmarkStart w:id="4" w:name="_Toc20232673"/>
      <w:bookmarkStart w:id="5" w:name="_Toc27746775"/>
      <w:bookmarkStart w:id="6" w:name="_Toc36212957"/>
      <w:bookmarkStart w:id="7" w:name="_Toc36657134"/>
      <w:bookmarkStart w:id="8" w:name="_Toc45286798"/>
      <w:bookmarkStart w:id="9" w:name="_Toc51948067"/>
      <w:bookmarkStart w:id="10" w:name="_Toc51949159"/>
      <w:bookmarkStart w:id="11" w:name="_Toc123901505"/>
      <w:bookmarkEnd w:id="1"/>
      <w:r w:rsidRPr="004D3578">
        <w:t>3.1</w:t>
      </w:r>
      <w:r w:rsidRPr="004D3578">
        <w:tab/>
      </w:r>
      <w:r>
        <w:t>Terms</w:t>
      </w:r>
      <w:bookmarkEnd w:id="2"/>
    </w:p>
    <w:p w14:paraId="4104E697" w14:textId="77777777" w:rsidR="00261BD9" w:rsidRDefault="00261BD9" w:rsidP="00261BD9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740EF942" w14:textId="77777777" w:rsidR="00261BD9" w:rsidRPr="007F2770" w:rsidRDefault="00261BD9" w:rsidP="00261BD9">
      <w:r w:rsidRPr="007F2770">
        <w:t>For the purposes of the present document, the following terms and definitions given in 3GPP TS 22.261 [</w:t>
      </w:r>
      <w:r>
        <w:t>8</w:t>
      </w:r>
      <w:r w:rsidRPr="007F2770">
        <w:t>] apply:</w:t>
      </w:r>
    </w:p>
    <w:p w14:paraId="7D7D40F9" w14:textId="77777777" w:rsidR="00261BD9" w:rsidRDefault="00261BD9" w:rsidP="00261BD9">
      <w:pPr>
        <w:pStyle w:val="EX"/>
        <w:rPr>
          <w:b/>
        </w:rPr>
      </w:pPr>
      <w:r w:rsidRPr="007F2770">
        <w:rPr>
          <w:b/>
        </w:rPr>
        <w:t>satellite NG-RAN</w:t>
      </w:r>
    </w:p>
    <w:p w14:paraId="7E7749F3" w14:textId="4F582FDD" w:rsidR="00732BDE" w:rsidRPr="002D1D37" w:rsidRDefault="00732BDE" w:rsidP="00732BDE">
      <w:pPr>
        <w:rPr>
          <w:ins w:id="12" w:author="Karim Morsy" w:date="2023-09-18T17:41:00Z"/>
          <w:bCs/>
        </w:rPr>
      </w:pPr>
      <w:ins w:id="13" w:author="Karim Morsy" w:date="2023-09-18T17:41:00Z">
        <w:r>
          <w:rPr>
            <w:b/>
          </w:rPr>
          <w:t>PRU ON/OFF state</w:t>
        </w:r>
        <w:r w:rsidRPr="00342CB6">
          <w:rPr>
            <w:b/>
          </w:rPr>
          <w:t>:</w:t>
        </w:r>
        <w:r w:rsidRPr="00342CB6">
          <w:rPr>
            <w:bCs/>
          </w:rPr>
          <w:t xml:space="preserve"> </w:t>
        </w:r>
      </w:ins>
      <w:ins w:id="14" w:author="Karim Morsy" w:date="2023-09-18T17:42:00Z">
        <w:r>
          <w:rPr>
            <w:bCs/>
          </w:rPr>
          <w:t xml:space="preserve">This state is defined for a UE </w:t>
        </w:r>
      </w:ins>
      <w:ins w:id="15" w:author="Karim Morsy" w:date="2023-09-18T17:43:00Z">
        <w:r>
          <w:rPr>
            <w:bCs/>
          </w:rPr>
          <w:t>associated as a PRU with an LMF</w:t>
        </w:r>
      </w:ins>
      <w:ins w:id="16" w:author="Karim Morsy" w:date="2023-09-18T17:44:00Z">
        <w:r>
          <w:rPr>
            <w:bCs/>
          </w:rPr>
          <w:t xml:space="preserve"> (i.e. after the successful completion of PRU association procedure).</w:t>
        </w:r>
      </w:ins>
      <w:ins w:id="17" w:author="Karim Morsy" w:date="2023-09-18T17:45:00Z">
        <w:r>
          <w:rPr>
            <w:bCs/>
          </w:rPr>
          <w:t xml:space="preserve"> </w:t>
        </w:r>
      </w:ins>
      <w:ins w:id="18" w:author="Karim Morsy" w:date="2023-09-18T17:46:00Z">
        <w:r>
          <w:rPr>
            <w:bCs/>
          </w:rPr>
          <w:t xml:space="preserve">This state indicates whether </w:t>
        </w:r>
      </w:ins>
      <w:ins w:id="19" w:author="Karim Morsy" w:date="2023-09-26T12:47:00Z">
        <w:r w:rsidR="006B3DBE">
          <w:rPr>
            <w:bCs/>
          </w:rPr>
          <w:t xml:space="preserve">the </w:t>
        </w:r>
      </w:ins>
      <w:ins w:id="20" w:author="Karim Morsy" w:date="2023-09-18T17:46:00Z">
        <w:r>
          <w:rPr>
            <w:noProof/>
          </w:rPr>
          <w:t>PRU functionality</w:t>
        </w:r>
      </w:ins>
      <w:ins w:id="21" w:author="Karim Morsy" w:date="2023-09-18T17:47:00Z">
        <w:r>
          <w:rPr>
            <w:noProof/>
          </w:rPr>
          <w:t xml:space="preserve"> of </w:t>
        </w:r>
      </w:ins>
      <w:ins w:id="22" w:author="Karim Morsy" w:date="2023-09-26T12:47:00Z">
        <w:r w:rsidR="006B3DBE">
          <w:rPr>
            <w:noProof/>
          </w:rPr>
          <w:t>the</w:t>
        </w:r>
      </w:ins>
      <w:ins w:id="23" w:author="Karim Morsy" w:date="2023-09-18T17:47:00Z">
        <w:r>
          <w:rPr>
            <w:noProof/>
          </w:rPr>
          <w:t xml:space="preserve"> UE</w:t>
        </w:r>
      </w:ins>
      <w:ins w:id="24" w:author="Karim Morsy" w:date="2023-09-18T17:46:00Z">
        <w:r>
          <w:rPr>
            <w:noProof/>
          </w:rPr>
          <w:t xml:space="preserve"> is activated</w:t>
        </w:r>
      </w:ins>
      <w:ins w:id="25" w:author="Karim Morsy" w:date="2023-09-21T16:17:00Z">
        <w:r>
          <w:rPr>
            <w:noProof/>
          </w:rPr>
          <w:t xml:space="preserve"> (i.e. ON</w:t>
        </w:r>
      </w:ins>
      <w:ins w:id="26" w:author="Karim Morsy" w:date="2023-09-21T16:18:00Z">
        <w:r>
          <w:rPr>
            <w:noProof/>
          </w:rPr>
          <w:t xml:space="preserve"> state</w:t>
        </w:r>
      </w:ins>
      <w:ins w:id="27" w:author="Karim Morsy" w:date="2023-09-21T16:17:00Z">
        <w:r>
          <w:rPr>
            <w:noProof/>
          </w:rPr>
          <w:t>)</w:t>
        </w:r>
      </w:ins>
      <w:ins w:id="28" w:author="Karim Morsy" w:date="2023-09-18T17:46:00Z">
        <w:r>
          <w:rPr>
            <w:noProof/>
          </w:rPr>
          <w:t xml:space="preserve"> or deactivated</w:t>
        </w:r>
      </w:ins>
      <w:ins w:id="29" w:author="Karim Morsy" w:date="2023-09-21T16:17:00Z">
        <w:r>
          <w:rPr>
            <w:noProof/>
          </w:rPr>
          <w:t xml:space="preserve"> (i.e. OFF state)</w:t>
        </w:r>
      </w:ins>
      <w:ins w:id="30" w:author="Karim Morsy" w:date="2023-09-18T17:46:00Z">
        <w:r>
          <w:rPr>
            <w:noProof/>
          </w:rPr>
          <w:t xml:space="preserve"> </w:t>
        </w:r>
      </w:ins>
      <w:ins w:id="31" w:author="Karim Morsy" w:date="2023-09-18T17:48:00Z">
        <w:r>
          <w:rPr>
            <w:noProof/>
          </w:rPr>
          <w:t>while</w:t>
        </w:r>
      </w:ins>
      <w:ins w:id="32" w:author="Karim Morsy" w:date="2023-09-18T17:46:00Z">
        <w:r>
          <w:rPr>
            <w:noProof/>
          </w:rPr>
          <w:t xml:space="preserve"> it is associated with a</w:t>
        </w:r>
      </w:ins>
      <w:ins w:id="33" w:author="Karim Morsy" w:date="2023-09-18T17:48:00Z">
        <w:r>
          <w:rPr>
            <w:noProof/>
          </w:rPr>
          <w:t xml:space="preserve">n </w:t>
        </w:r>
      </w:ins>
      <w:ins w:id="34" w:author="Karim Morsy" w:date="2023-09-18T17:46:00Z">
        <w:r>
          <w:rPr>
            <w:noProof/>
          </w:rPr>
          <w:t>LMF</w:t>
        </w:r>
      </w:ins>
      <w:ins w:id="35" w:author="Karim Morsy" w:date="2023-09-18T17:47:00Z">
        <w:r>
          <w:rPr>
            <w:bCs/>
          </w:rPr>
          <w:t>.</w:t>
        </w:r>
      </w:ins>
    </w:p>
    <w:p w14:paraId="49329528" w14:textId="77777777" w:rsidR="00261BD9" w:rsidRPr="009B295A" w:rsidRDefault="00261BD9" w:rsidP="00261BD9">
      <w:pPr>
        <w:rPr>
          <w:bCs/>
        </w:rPr>
      </w:pPr>
      <w:r w:rsidRPr="00342CB6">
        <w:rPr>
          <w:b/>
        </w:rPr>
        <w:t xml:space="preserve">UE </w:t>
      </w:r>
      <w:r>
        <w:rPr>
          <w:rFonts w:hint="eastAsia"/>
          <w:b/>
          <w:lang w:eastAsia="zh-CN"/>
        </w:rPr>
        <w:t>operating</w:t>
      </w:r>
      <w:r>
        <w:rPr>
          <w:b/>
        </w:rPr>
        <w:t xml:space="preserve"> as PRU</w:t>
      </w:r>
      <w:r w:rsidRPr="00342CB6">
        <w:rPr>
          <w:b/>
        </w:rPr>
        <w:t>:</w:t>
      </w:r>
      <w:r w:rsidRPr="00342CB6">
        <w:rPr>
          <w:bCs/>
        </w:rPr>
        <w:t xml:space="preserve"> </w:t>
      </w:r>
      <w:r w:rsidRPr="0049388A">
        <w:rPr>
          <w:bCs/>
        </w:rPr>
        <w:t>From the UE perspective, a UE which supports PRU functionality and operates as PRU. From the network perspective, the UE allowed to operate as a PRU based on the UE subscription data</w:t>
      </w:r>
      <w:r>
        <w:rPr>
          <w:bCs/>
        </w:rPr>
        <w:t xml:space="preserve"> and </w:t>
      </w:r>
      <w:r>
        <w:rPr>
          <w:rFonts w:hint="eastAsia"/>
          <w:bCs/>
          <w:lang w:eastAsia="zh-CN"/>
        </w:rPr>
        <w:t>the</w:t>
      </w:r>
      <w:r>
        <w:rPr>
          <w:bCs/>
        </w:rPr>
        <w:t xml:space="preserve"> PRU state is ON</w:t>
      </w:r>
      <w:r w:rsidRPr="0049388A">
        <w:rPr>
          <w:bCs/>
        </w:rPr>
        <w:t>.</w:t>
      </w:r>
    </w:p>
    <w:p w14:paraId="7E99FCCB" w14:textId="047423D3" w:rsidR="001816F5" w:rsidRDefault="001816F5" w:rsidP="001816F5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4A196D4B" w14:textId="77777777" w:rsidR="001A2D18" w:rsidRPr="00F0027A" w:rsidRDefault="001A2D18" w:rsidP="001A2D1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F0027A">
        <w:rPr>
          <w:rFonts w:ascii="Arial" w:eastAsia="SimSun" w:hAnsi="Arial" w:hint="eastAsia"/>
          <w:sz w:val="22"/>
        </w:rPr>
        <w:t>5.2.2.</w:t>
      </w:r>
      <w:r>
        <w:rPr>
          <w:rFonts w:ascii="Arial" w:eastAsia="SimSun" w:hAnsi="Arial"/>
          <w:sz w:val="22"/>
        </w:rPr>
        <w:t>7</w:t>
      </w:r>
      <w:r w:rsidRPr="00F0027A">
        <w:rPr>
          <w:rFonts w:ascii="Arial" w:eastAsia="SimSun" w:hAnsi="Arial"/>
          <w:sz w:val="22"/>
        </w:rPr>
        <w:t>.</w:t>
      </w:r>
      <w:r w:rsidRPr="00F0027A">
        <w:rPr>
          <w:rFonts w:ascii="Arial" w:eastAsia="SimSun" w:hAnsi="Arial" w:hint="eastAsia"/>
          <w:sz w:val="22"/>
        </w:rPr>
        <w:t>1</w:t>
      </w:r>
      <w:r w:rsidRPr="00F0027A">
        <w:rPr>
          <w:rFonts w:ascii="Arial" w:eastAsia="SimSun" w:hAnsi="Arial" w:hint="eastAsia"/>
          <w:sz w:val="22"/>
        </w:rPr>
        <w:tab/>
        <w:t>General</w:t>
      </w:r>
    </w:p>
    <w:p w14:paraId="4C82BB40" w14:textId="77777777" w:rsidR="001A2D18" w:rsidRPr="00F0027A" w:rsidRDefault="001A2D18" w:rsidP="001A2D18">
      <w:pPr>
        <w:rPr>
          <w:rFonts w:eastAsia="DengXian"/>
          <w:noProof/>
          <w:lang w:val="en-US" w:eastAsia="zh-CN"/>
        </w:rPr>
      </w:pPr>
      <w:r w:rsidRPr="00F0027A">
        <w:rPr>
          <w:rFonts w:eastAsia="SimSun"/>
          <w:noProof/>
          <w:lang w:val="en-US" w:eastAsia="zh-CN"/>
        </w:rPr>
        <w:t xml:space="preserve">The supplementary services PRU association operation enables the PRU to associate with a serving LMF by using NAS signalling as decribed in clause 6.17.1 of 3GPP TS 23.273 [2]. The NAS signaling are transported using the DL NAS Transport message and the Uplink NAS Transport message defined in 3GPP TS 24.501 [3]. </w:t>
      </w:r>
    </w:p>
    <w:p w14:paraId="4E565A65" w14:textId="3C5FEF96" w:rsidR="001A2D18" w:rsidRPr="00F0027A" w:rsidRDefault="001A2D18" w:rsidP="001A2D18">
      <w:pPr>
        <w:rPr>
          <w:rFonts w:eastAsia="SimSun"/>
          <w:noProof/>
          <w:lang w:val="en-US" w:eastAsia="zh-CN"/>
        </w:rPr>
      </w:pPr>
      <w:r w:rsidRPr="00F0027A">
        <w:rPr>
          <w:rFonts w:eastAsia="SimSun"/>
          <w:noProof/>
          <w:lang w:val="en-US" w:eastAsia="zh-CN"/>
        </w:rPr>
        <w:t>The supplementary services PRU association operation also enables to perform a PRU Association update to inform the serving LMF of the continued availability of the PRU or to inform the serving LMF of change to the location of the PRU (e.g. a change of tracking area or change of serving AMF)</w:t>
      </w:r>
      <w:del w:id="36" w:author="Karim Morsy" w:date="2023-09-26T12:30:00Z">
        <w:r w:rsidRPr="00F0027A" w:rsidDel="003B6F27">
          <w:rPr>
            <w:rFonts w:eastAsia="SimSun"/>
            <w:noProof/>
            <w:lang w:val="en-US" w:eastAsia="zh-CN"/>
          </w:rPr>
          <w:delText xml:space="preserve"> or</w:delText>
        </w:r>
      </w:del>
      <w:ins w:id="37" w:author="Karim Morsy" w:date="2023-09-26T12:30:00Z">
        <w:r w:rsidR="003B6F27">
          <w:rPr>
            <w:rFonts w:eastAsia="SimSun"/>
            <w:noProof/>
            <w:lang w:val="en-US" w:eastAsia="zh-CN"/>
          </w:rPr>
          <w:t>,</w:t>
        </w:r>
      </w:ins>
      <w:r w:rsidRPr="00F0027A">
        <w:rPr>
          <w:rFonts w:eastAsia="SimSun"/>
          <w:noProof/>
          <w:lang w:val="en-US" w:eastAsia="zh-CN"/>
        </w:rPr>
        <w:t xml:space="preserve"> a change of the PRU positioning capabilities</w:t>
      </w:r>
      <w:r w:rsidR="00604040">
        <w:rPr>
          <w:rFonts w:eastAsia="SimSun"/>
          <w:noProof/>
          <w:lang w:val="en-US" w:eastAsia="zh-CN"/>
        </w:rPr>
        <w:t xml:space="preserve"> </w:t>
      </w:r>
      <w:ins w:id="38" w:author="Karim Morsy" w:date="2023-09-18T16:49:00Z">
        <w:r w:rsidR="00604040" w:rsidRPr="00F0027A">
          <w:rPr>
            <w:rFonts w:eastAsia="SimSun"/>
            <w:noProof/>
            <w:lang w:val="en-US" w:eastAsia="zh-CN"/>
          </w:rPr>
          <w:t xml:space="preserve">or a change </w:t>
        </w:r>
        <w:r w:rsidR="00604040">
          <w:rPr>
            <w:rFonts w:eastAsia="SimSun"/>
            <w:noProof/>
            <w:lang w:val="en-US" w:eastAsia="zh-CN"/>
          </w:rPr>
          <w:t xml:space="preserve">to the PRU </w:t>
        </w:r>
      </w:ins>
      <w:ins w:id="39" w:author="Karim Morsy" w:date="2023-09-18T17:37:00Z">
        <w:r w:rsidR="00CE55B0">
          <w:rPr>
            <w:rFonts w:eastAsia="SimSun"/>
            <w:noProof/>
            <w:lang w:val="en-US" w:eastAsia="zh-CN"/>
          </w:rPr>
          <w:t>ON/OFF</w:t>
        </w:r>
      </w:ins>
      <w:ins w:id="40" w:author="Karim Morsy" w:date="2023-09-18T17:36:00Z">
        <w:r w:rsidR="00CE55B0">
          <w:rPr>
            <w:rFonts w:eastAsia="SimSun"/>
            <w:noProof/>
            <w:lang w:val="en-US" w:eastAsia="zh-CN"/>
          </w:rPr>
          <w:t xml:space="preserve"> </w:t>
        </w:r>
      </w:ins>
      <w:ins w:id="41" w:author="Karim Morsy" w:date="2023-09-18T16:49:00Z">
        <w:r w:rsidR="00604040">
          <w:rPr>
            <w:rFonts w:eastAsia="SimSun"/>
            <w:noProof/>
            <w:lang w:val="en-US" w:eastAsia="zh-CN"/>
          </w:rPr>
          <w:t>state</w:t>
        </w:r>
      </w:ins>
      <w:r w:rsidRPr="00F0027A">
        <w:rPr>
          <w:rFonts w:eastAsia="SimSun"/>
          <w:noProof/>
          <w:lang w:val="en-US" w:eastAsia="zh-CN"/>
        </w:rPr>
        <w:t>.</w:t>
      </w:r>
    </w:p>
    <w:p w14:paraId="61D6ADDB" w14:textId="77777777" w:rsidR="001A2D18" w:rsidRPr="00F0027A" w:rsidRDefault="001A2D18" w:rsidP="001A2D18">
      <w:pPr>
        <w:rPr>
          <w:rFonts w:eastAsia="SimSun"/>
          <w:noProof/>
          <w:lang w:val="en-US" w:eastAsia="zh-CN"/>
        </w:rPr>
      </w:pPr>
      <w:r w:rsidRPr="00F0027A">
        <w:rPr>
          <w:rFonts w:eastAsia="SimSun"/>
          <w:noProof/>
          <w:lang w:val="en-US" w:eastAsia="zh-CN"/>
        </w:rPr>
        <w:t>Figure 5.2.2.</w:t>
      </w:r>
      <w:r>
        <w:rPr>
          <w:rFonts w:eastAsia="SimSun"/>
          <w:noProof/>
          <w:lang w:val="en-US" w:eastAsia="zh-CN"/>
        </w:rPr>
        <w:t>7</w:t>
      </w:r>
      <w:r w:rsidRPr="00F0027A">
        <w:rPr>
          <w:rFonts w:eastAsia="SimSun"/>
          <w:noProof/>
          <w:lang w:val="en-US" w:eastAsia="zh-CN"/>
        </w:rPr>
        <w:t>.1-1 illustrates an example of the NAS signaling transport for a PRU association procedure.</w:t>
      </w:r>
    </w:p>
    <w:bookmarkStart w:id="42" w:name="_MON_1742150305"/>
    <w:bookmarkEnd w:id="42"/>
    <w:p w14:paraId="03D88A3F" w14:textId="77777777" w:rsidR="001A2D18" w:rsidRDefault="001A2D18" w:rsidP="001A2D18">
      <w:pPr>
        <w:keepLines/>
        <w:spacing w:after="240"/>
        <w:jc w:val="center"/>
        <w:rPr>
          <w:rFonts w:ascii="Arial" w:eastAsia="SimSun" w:hAnsi="Arial"/>
          <w:b/>
        </w:rPr>
      </w:pPr>
      <w:r w:rsidRPr="00F0027A">
        <w:rPr>
          <w:rFonts w:ascii="Arial" w:eastAsia="SimSun" w:hAnsi="Arial"/>
          <w:b/>
        </w:rPr>
        <w:object w:dxaOrig="9072" w:dyaOrig="9034" w14:anchorId="6186B2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449.15pt" o:ole="">
            <v:imagedata r:id="rId18" o:title=""/>
          </v:shape>
          <o:OLEObject Type="Embed" ProgID="Word.Picture.8" ShapeID="_x0000_i1025" DrawAspect="Content" ObjectID="_1757580264" r:id="rId19"/>
        </w:object>
      </w:r>
    </w:p>
    <w:p w14:paraId="253C44A4" w14:textId="77777777" w:rsidR="001A2D18" w:rsidRPr="00F0027A" w:rsidRDefault="001A2D18" w:rsidP="001A2D18">
      <w:pPr>
        <w:keepLines/>
        <w:spacing w:after="240"/>
        <w:jc w:val="center"/>
        <w:rPr>
          <w:rFonts w:ascii="Arial" w:eastAsia="SimSun" w:hAnsi="Arial"/>
          <w:b/>
        </w:rPr>
      </w:pPr>
      <w:r w:rsidRPr="00F0027A">
        <w:rPr>
          <w:rFonts w:ascii="Arial" w:eastAsia="SimSun" w:hAnsi="Arial"/>
          <w:b/>
        </w:rPr>
        <w:t>Figure 5.2.2.</w:t>
      </w:r>
      <w:r>
        <w:rPr>
          <w:rFonts w:ascii="Arial" w:eastAsia="SimSun" w:hAnsi="Arial"/>
          <w:b/>
        </w:rPr>
        <w:t>7</w:t>
      </w:r>
      <w:r w:rsidRPr="00F0027A">
        <w:rPr>
          <w:rFonts w:ascii="Arial" w:eastAsia="SimSun" w:hAnsi="Arial"/>
          <w:b/>
        </w:rPr>
        <w:t>.1</w:t>
      </w:r>
      <w:r w:rsidRPr="00F0027A">
        <w:rPr>
          <w:rFonts w:ascii="Arial" w:eastAsia="SimSun" w:hAnsi="Arial" w:hint="eastAsia"/>
          <w:b/>
          <w:lang w:eastAsia="zh-CN"/>
        </w:rPr>
        <w:t>-</w:t>
      </w:r>
      <w:r w:rsidRPr="00F0027A">
        <w:rPr>
          <w:rFonts w:ascii="Arial" w:eastAsia="SimSun" w:hAnsi="Arial"/>
          <w:b/>
        </w:rPr>
        <w:t xml:space="preserve">1: NAS signalling transport for </w:t>
      </w:r>
      <w:r w:rsidRPr="00F0027A">
        <w:rPr>
          <w:rFonts w:ascii="Arial" w:eastAsia="SimSun" w:hAnsi="Arial"/>
          <w:b/>
          <w:lang w:eastAsia="zh-CN"/>
        </w:rPr>
        <w:t>PRU association procedure</w:t>
      </w:r>
      <w:r w:rsidRPr="00F0027A">
        <w:rPr>
          <w:rFonts w:ascii="Arial" w:eastAsia="SimSun" w:hAnsi="Arial"/>
          <w:b/>
        </w:rPr>
        <w:t xml:space="preserve"> </w:t>
      </w:r>
    </w:p>
    <w:p w14:paraId="56F0159A" w14:textId="77777777" w:rsidR="00C74F87" w:rsidRDefault="00C74F87" w:rsidP="00C74F87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62B509EE" w14:textId="77777777" w:rsidR="00D62711" w:rsidRPr="00F0027A" w:rsidRDefault="00D62711" w:rsidP="00D6271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F0027A">
        <w:rPr>
          <w:rFonts w:ascii="Arial" w:eastAsia="SimSun" w:hAnsi="Arial" w:hint="eastAsia"/>
          <w:sz w:val="22"/>
        </w:rPr>
        <w:t>5.2.2.</w:t>
      </w:r>
      <w:r>
        <w:rPr>
          <w:rFonts w:ascii="Arial" w:eastAsia="SimSun" w:hAnsi="Arial"/>
          <w:sz w:val="22"/>
        </w:rPr>
        <w:t>7</w:t>
      </w:r>
      <w:r w:rsidRPr="00F0027A">
        <w:rPr>
          <w:rFonts w:ascii="Arial" w:eastAsia="SimSun" w:hAnsi="Arial" w:hint="eastAsia"/>
          <w:sz w:val="22"/>
        </w:rPr>
        <w:t>.2</w:t>
      </w:r>
      <w:r w:rsidRPr="00F0027A">
        <w:rPr>
          <w:rFonts w:ascii="Arial" w:eastAsia="SimSun" w:hAnsi="Arial" w:hint="eastAsia"/>
          <w:sz w:val="22"/>
        </w:rPr>
        <w:tab/>
        <w:t>Normal operat</w:t>
      </w:r>
      <w:r w:rsidRPr="00F0027A">
        <w:rPr>
          <w:rFonts w:ascii="Arial" w:eastAsia="SimSun" w:hAnsi="Arial" w:hint="eastAsia"/>
          <w:sz w:val="22"/>
          <w:lang w:eastAsia="zh-CN"/>
        </w:rPr>
        <w:t>i</w:t>
      </w:r>
      <w:r w:rsidRPr="00F0027A">
        <w:rPr>
          <w:rFonts w:ascii="Arial" w:eastAsia="SimSun" w:hAnsi="Arial" w:hint="eastAsia"/>
          <w:sz w:val="22"/>
        </w:rPr>
        <w:t>on</w:t>
      </w:r>
    </w:p>
    <w:p w14:paraId="564ACE2B" w14:textId="26C76648" w:rsidR="00D62711" w:rsidRPr="00F0027A" w:rsidRDefault="00D62711" w:rsidP="00D62711">
      <w:pPr>
        <w:keepNext/>
        <w:rPr>
          <w:lang w:val="en-US"/>
        </w:rPr>
      </w:pPr>
      <w:r w:rsidRPr="00F0027A">
        <w:t xml:space="preserve">The </w:t>
      </w:r>
      <w:r w:rsidRPr="00274CED">
        <w:t>UE operating as PRU</w:t>
      </w:r>
      <w:r>
        <w:t xml:space="preserve"> </w:t>
      </w:r>
      <w:r w:rsidRPr="00F0027A">
        <w:t>invokes a PRU association procedure by sending a REGISTER message containing a PRU-association invoke component to the serving LMF as defined in 3GPP</w:t>
      </w:r>
      <w:r w:rsidRPr="00F0027A">
        <w:rPr>
          <w:lang w:val="en-US"/>
        </w:rPr>
        <w:t xml:space="preserve"> TS 24.080 [5]. The PRU-association invoke component shall include a type for the PRU association request whether it is initial PRU association request or PRU association update, </w:t>
      </w:r>
      <w:del w:id="43" w:author="Karim Morsy" w:date="2023-09-26T12:32:00Z">
        <w:r w:rsidRPr="00F0027A" w:rsidDel="004A50A9">
          <w:rPr>
            <w:lang w:val="en-US"/>
          </w:rPr>
          <w:delText xml:space="preserve">and </w:delText>
        </w:r>
      </w:del>
      <w:r w:rsidRPr="00F0027A">
        <w:rPr>
          <w:lang w:val="en-US"/>
        </w:rPr>
        <w:t xml:space="preserve">the positioning capabilities of the </w:t>
      </w:r>
      <w:r w:rsidRPr="00274CED">
        <w:t>UE operating as PRU</w:t>
      </w:r>
      <w:r w:rsidRPr="00F0027A">
        <w:rPr>
          <w:lang w:val="en-US"/>
        </w:rPr>
        <w:t>,</w:t>
      </w:r>
      <w:ins w:id="44" w:author="Karim Morsy" w:date="2023-09-26T12:32:00Z">
        <w:r w:rsidR="004A50A9">
          <w:rPr>
            <w:rFonts w:eastAsia="SimSun"/>
            <w:lang w:val="en-US"/>
          </w:rPr>
          <w:t xml:space="preserve"> PRU ON/OFF state,</w:t>
        </w:r>
      </w:ins>
      <w:r w:rsidRPr="00F0027A">
        <w:rPr>
          <w:lang w:val="en-US"/>
        </w:rPr>
        <w:t xml:space="preserve"> and optionally the location information if available. The </w:t>
      </w:r>
      <w:r w:rsidRPr="00274CED">
        <w:t>UE operating as PRU</w:t>
      </w:r>
      <w:r>
        <w:t xml:space="preserve"> </w:t>
      </w:r>
      <w:r w:rsidRPr="00F0027A">
        <w:rPr>
          <w:lang w:val="en-US"/>
        </w:rPr>
        <w:t>may include the pre-configured routing ID for an initial association, or the routing ID received from the previous PRU association procedure in the UL NAS TRANSPORT message.</w:t>
      </w:r>
    </w:p>
    <w:p w14:paraId="0ED4383E" w14:textId="77777777" w:rsidR="00D62711" w:rsidRDefault="00D62711" w:rsidP="00D62711">
      <w:pPr>
        <w:keepLines/>
        <w:ind w:left="1135" w:hanging="851"/>
        <w:rPr>
          <w:lang w:val="en-US"/>
        </w:rPr>
      </w:pPr>
      <w:r w:rsidRPr="00F0027A">
        <w:rPr>
          <w:color w:val="FF0000"/>
          <w:lang w:val="en-US"/>
        </w:rPr>
        <w:t>Editor’s Note:</w:t>
      </w:r>
      <w:r w:rsidRPr="00F0027A">
        <w:rPr>
          <w:color w:val="FF0000"/>
          <w:lang w:val="en-US"/>
        </w:rPr>
        <w:tab/>
        <w:t xml:space="preserve">It is FFS the details of </w:t>
      </w:r>
      <w:r>
        <w:rPr>
          <w:color w:val="FF0000"/>
          <w:lang w:val="en-US"/>
        </w:rPr>
        <w:t xml:space="preserve">the </w:t>
      </w:r>
      <w:r w:rsidRPr="009556E5">
        <w:rPr>
          <w:color w:val="FF0000"/>
          <w:lang w:val="en-US"/>
        </w:rPr>
        <w:t>UE operating as PRU</w:t>
      </w:r>
      <w:r w:rsidRPr="00F0027A">
        <w:rPr>
          <w:color w:val="FF0000"/>
          <w:lang w:val="en-US"/>
        </w:rPr>
        <w:t>’s positioning capabilities.</w:t>
      </w:r>
    </w:p>
    <w:p w14:paraId="7E7E5638" w14:textId="77777777" w:rsidR="00D62711" w:rsidRPr="00F0027A" w:rsidRDefault="00D62711" w:rsidP="00D62711">
      <w:pPr>
        <w:keepNext/>
        <w:rPr>
          <w:rFonts w:eastAsia="SimSun"/>
        </w:rPr>
      </w:pPr>
      <w:r w:rsidRPr="00F0027A">
        <w:rPr>
          <w:rFonts w:eastAsia="SimSun"/>
        </w:rPr>
        <w:t xml:space="preserve">The LMF shall return a RELEASE COMPLETE message containing a PRU-association return result component if the LMF accepts the PRU association. The PRU-association return result component shall indicate the conditions for performing PRU association updates with the serving LMF. The conditions for performing PRU association update may </w:t>
      </w:r>
      <w:r w:rsidRPr="00F0027A">
        <w:rPr>
          <w:rFonts w:eastAsia="SimSun"/>
        </w:rPr>
        <w:lastRenderedPageBreak/>
        <w:t>include a periodic PRU association update timer and PRU association update based on a change of PRU location, change of PRU TAI, change of serving AMF.</w:t>
      </w:r>
    </w:p>
    <w:p w14:paraId="4FBEAF49" w14:textId="77777777" w:rsidR="00D62711" w:rsidRPr="00F0027A" w:rsidRDefault="00D62711" w:rsidP="00D62711">
      <w:pPr>
        <w:keepNext/>
        <w:rPr>
          <w:rFonts w:eastAsia="SimSun"/>
          <w:b/>
        </w:rPr>
      </w:pPr>
      <w:r w:rsidRPr="00F0027A">
        <w:t xml:space="preserve">If the LMF is unable to process the PRU-association invoke component received from the </w:t>
      </w:r>
      <w:r w:rsidRPr="00274CED">
        <w:t>UE operating as PRU</w:t>
      </w:r>
      <w:r>
        <w:t xml:space="preserve"> </w:t>
      </w:r>
      <w:r w:rsidRPr="00F0027A">
        <w:t>as specified in clause 6.17.1 of 3GPP</w:t>
      </w:r>
      <w:r w:rsidRPr="00F0027A">
        <w:rPr>
          <w:lang w:val="en-US"/>
        </w:rPr>
        <w:t> </w:t>
      </w:r>
      <w:r w:rsidRPr="00F0027A">
        <w:t>TS</w:t>
      </w:r>
      <w:r w:rsidRPr="00F0027A">
        <w:rPr>
          <w:lang w:val="en-US"/>
        </w:rPr>
        <w:t> </w:t>
      </w:r>
      <w:r w:rsidRPr="00F0027A">
        <w:t>23.273</w:t>
      </w:r>
      <w:r w:rsidRPr="00F0027A">
        <w:rPr>
          <w:lang w:val="en-US"/>
        </w:rPr>
        <w:t> </w:t>
      </w:r>
      <w:r w:rsidRPr="00F0027A">
        <w:t xml:space="preserve">[2], the LMF shall return a RELEASE COMPLETE message containing reject component. The reject component may include routing ID of the serving LMF if new LMF is selected to serve the </w:t>
      </w:r>
      <w:r w:rsidRPr="00274CED">
        <w:t>UE operating as PRU</w:t>
      </w:r>
      <w:r w:rsidRPr="00F0027A">
        <w:t>.</w:t>
      </w:r>
      <w:r w:rsidRPr="00F0027A">
        <w:rPr>
          <w:rFonts w:eastAsia="SimSun"/>
        </w:rPr>
        <w:br w:type="page"/>
      </w:r>
      <w:r w:rsidRPr="00F0027A">
        <w:rPr>
          <w:rFonts w:eastAsia="SimSun"/>
          <w:b/>
        </w:rPr>
        <w:lastRenderedPageBreak/>
        <w:t xml:space="preserve"> </w:t>
      </w:r>
    </w:p>
    <w:p w14:paraId="6157509E" w14:textId="77777777" w:rsidR="00D62711" w:rsidRPr="00F0027A" w:rsidRDefault="00D62711" w:rsidP="00D62711">
      <w:pPr>
        <w:keepNext/>
        <w:keepLines/>
        <w:tabs>
          <w:tab w:val="left" w:pos="8352"/>
        </w:tabs>
        <w:spacing w:after="0"/>
        <w:jc w:val="center"/>
        <w:rPr>
          <w:rFonts w:eastAsia="SimSun"/>
          <w:bCs/>
        </w:rPr>
      </w:pPr>
    </w:p>
    <w:p w14:paraId="6DBCBA14" w14:textId="77777777" w:rsidR="00D62711" w:rsidRPr="00F0027A" w:rsidRDefault="00D62711" w:rsidP="00D62711">
      <w:pPr>
        <w:keepNext/>
        <w:keepLines/>
        <w:tabs>
          <w:tab w:val="left" w:pos="8352"/>
        </w:tabs>
        <w:spacing w:after="0"/>
        <w:jc w:val="center"/>
        <w:rPr>
          <w:rFonts w:eastAsia="SimSun"/>
          <w:bCs/>
        </w:rPr>
      </w:pPr>
      <w:r w:rsidRPr="00F0027A">
        <w:rPr>
          <w:rFonts w:eastAsia="SimSun"/>
          <w:bCs/>
        </w:rPr>
        <w:t>UE</w:t>
      </w:r>
      <w:r w:rsidRPr="00F0027A">
        <w:rPr>
          <w:rFonts w:eastAsia="SimSun"/>
          <w:bCs/>
        </w:rPr>
        <w:tab/>
        <w:t>Network</w:t>
      </w:r>
    </w:p>
    <w:p w14:paraId="7C3B74B1" w14:textId="77777777" w:rsidR="00D62711" w:rsidRPr="00F0027A" w:rsidRDefault="00D62711" w:rsidP="00D62711">
      <w:pPr>
        <w:keepNext/>
        <w:keepLines/>
        <w:tabs>
          <w:tab w:val="left" w:pos="8352"/>
        </w:tabs>
        <w:spacing w:after="0"/>
        <w:jc w:val="center"/>
        <w:rPr>
          <w:rFonts w:eastAsia="SimSun"/>
          <w:bCs/>
        </w:rPr>
      </w:pPr>
      <w:r w:rsidRPr="00F0027A">
        <w:rPr>
          <w:rFonts w:eastAsia="SimSun"/>
          <w:bCs/>
        </w:rPr>
        <w:t>REGISTER</w:t>
      </w:r>
    </w:p>
    <w:p w14:paraId="0FF8AC01" w14:textId="77777777" w:rsidR="00D62711" w:rsidRPr="00F0027A" w:rsidRDefault="00D62711" w:rsidP="00D62711">
      <w:pPr>
        <w:keepNext/>
        <w:keepLines/>
        <w:tabs>
          <w:tab w:val="left" w:pos="8352"/>
        </w:tabs>
        <w:spacing w:after="0"/>
        <w:jc w:val="center"/>
        <w:rPr>
          <w:rFonts w:eastAsia="SimSun"/>
          <w:bCs/>
        </w:rPr>
      </w:pPr>
      <w:r w:rsidRPr="00F0027A">
        <w:rPr>
          <w:rFonts w:eastAsia="SimSun"/>
          <w:bCs/>
        </w:rPr>
        <w:t>------------------------------------------------------------------------------------------------------------------------&gt;</w:t>
      </w:r>
    </w:p>
    <w:p w14:paraId="51EB6606" w14:textId="1187EE07" w:rsidR="00D62711" w:rsidRPr="00F0027A" w:rsidRDefault="00D62711" w:rsidP="00D62711">
      <w:pPr>
        <w:keepNext/>
        <w:keepLines/>
        <w:tabs>
          <w:tab w:val="left" w:pos="8352"/>
        </w:tabs>
        <w:spacing w:after="0"/>
        <w:jc w:val="center"/>
        <w:rPr>
          <w:rFonts w:eastAsia="SimSun"/>
          <w:bCs/>
        </w:rPr>
      </w:pPr>
      <w:r w:rsidRPr="00F0027A">
        <w:rPr>
          <w:rFonts w:eastAsia="SimSun"/>
          <w:bCs/>
        </w:rPr>
        <w:t>Facility (invoke = PRU association (</w:t>
      </w:r>
      <w:proofErr w:type="spellStart"/>
      <w:r w:rsidRPr="00F0027A">
        <w:rPr>
          <w:rFonts w:eastAsia="SimSun"/>
          <w:bCs/>
        </w:rPr>
        <w:t>PRUassociationType</w:t>
      </w:r>
      <w:proofErr w:type="spellEnd"/>
      <w:r w:rsidRPr="00F0027A">
        <w:rPr>
          <w:rFonts w:eastAsia="SimSun"/>
          <w:bCs/>
        </w:rPr>
        <w:t xml:space="preserve">, </w:t>
      </w:r>
      <w:proofErr w:type="spellStart"/>
      <w:r w:rsidRPr="00F0027A">
        <w:rPr>
          <w:rFonts w:eastAsia="SimSun"/>
          <w:bCs/>
        </w:rPr>
        <w:t>positioningCapabilities</w:t>
      </w:r>
      <w:proofErr w:type="spellEnd"/>
      <w:r w:rsidRPr="00F0027A">
        <w:rPr>
          <w:rFonts w:eastAsia="SimSun"/>
          <w:bCs/>
        </w:rPr>
        <w:t>,</w:t>
      </w:r>
      <w:ins w:id="45" w:author="Karim Morsy" w:date="2023-09-26T12:34:00Z">
        <w:r w:rsidR="004A50A9" w:rsidRPr="004A50A9">
          <w:rPr>
            <w:rFonts w:eastAsia="SimSun"/>
            <w:bCs/>
          </w:rPr>
          <w:t xml:space="preserve"> </w:t>
        </w:r>
        <w:proofErr w:type="spellStart"/>
        <w:r w:rsidR="004A50A9">
          <w:rPr>
            <w:rFonts w:eastAsia="SimSun"/>
            <w:bCs/>
          </w:rPr>
          <w:t>PRUonOffState</w:t>
        </w:r>
        <w:proofErr w:type="spellEnd"/>
        <w:r w:rsidR="004A50A9">
          <w:rPr>
            <w:rFonts w:eastAsia="SimSun"/>
            <w:bCs/>
          </w:rPr>
          <w:t>,</w:t>
        </w:r>
      </w:ins>
      <w:r w:rsidRPr="00F0027A">
        <w:rPr>
          <w:rFonts w:eastAsia="SimSun"/>
          <w:bCs/>
        </w:rPr>
        <w:t xml:space="preserve"> </w:t>
      </w:r>
      <w:proofErr w:type="spellStart"/>
      <w:r w:rsidRPr="00F0027A">
        <w:rPr>
          <w:rFonts w:eastAsia="SimSun"/>
          <w:bCs/>
        </w:rPr>
        <w:t>locationOfPRU</w:t>
      </w:r>
      <w:proofErr w:type="spellEnd"/>
      <w:r w:rsidRPr="00F0027A">
        <w:rPr>
          <w:rFonts w:eastAsia="SimSun"/>
          <w:bCs/>
        </w:rPr>
        <w:t>)</w:t>
      </w:r>
    </w:p>
    <w:p w14:paraId="4EB5CED8" w14:textId="77777777" w:rsidR="00D62711" w:rsidRPr="00F0027A" w:rsidRDefault="00D62711" w:rsidP="00D62711">
      <w:pPr>
        <w:keepNext/>
        <w:keepLines/>
        <w:tabs>
          <w:tab w:val="left" w:pos="8352"/>
        </w:tabs>
        <w:spacing w:after="0"/>
        <w:jc w:val="center"/>
        <w:rPr>
          <w:rFonts w:eastAsia="SimSun"/>
          <w:bCs/>
        </w:rPr>
      </w:pPr>
    </w:p>
    <w:p w14:paraId="2FCD0611" w14:textId="77777777" w:rsidR="00D62711" w:rsidRPr="00F0027A" w:rsidRDefault="00D62711" w:rsidP="00D62711">
      <w:pPr>
        <w:keepNext/>
        <w:keepLines/>
        <w:tabs>
          <w:tab w:val="left" w:pos="8352"/>
        </w:tabs>
        <w:spacing w:after="0"/>
        <w:jc w:val="center"/>
        <w:rPr>
          <w:rFonts w:eastAsia="SimSun"/>
          <w:bCs/>
        </w:rPr>
      </w:pPr>
      <w:r w:rsidRPr="00F0027A">
        <w:rPr>
          <w:rFonts w:eastAsia="SimSun"/>
          <w:bCs/>
        </w:rPr>
        <w:t>RELEASE COMPLETE</w:t>
      </w:r>
    </w:p>
    <w:p w14:paraId="676E8C98" w14:textId="77777777" w:rsidR="00D62711" w:rsidRPr="00F0027A" w:rsidRDefault="00D62711" w:rsidP="00D62711">
      <w:pPr>
        <w:keepNext/>
        <w:keepLines/>
        <w:tabs>
          <w:tab w:val="left" w:pos="8352"/>
        </w:tabs>
        <w:spacing w:after="0"/>
        <w:jc w:val="center"/>
        <w:rPr>
          <w:rFonts w:eastAsia="SimSun"/>
          <w:bCs/>
        </w:rPr>
      </w:pPr>
      <w:r w:rsidRPr="00F0027A">
        <w:rPr>
          <w:rFonts w:eastAsia="SimSun"/>
          <w:bCs/>
        </w:rPr>
        <w:t>&lt;------------------------------------------------------------------------------------------------------------------------</w:t>
      </w:r>
    </w:p>
    <w:p w14:paraId="17149BEE" w14:textId="77777777" w:rsidR="00D62711" w:rsidRPr="00F0027A" w:rsidRDefault="00D62711" w:rsidP="00D62711">
      <w:pPr>
        <w:keepNext/>
        <w:keepLines/>
        <w:tabs>
          <w:tab w:val="left" w:pos="8352"/>
        </w:tabs>
        <w:spacing w:after="0"/>
        <w:jc w:val="center"/>
        <w:rPr>
          <w:rFonts w:eastAsia="SimSun"/>
          <w:bCs/>
        </w:rPr>
      </w:pPr>
      <w:r w:rsidRPr="00F0027A">
        <w:rPr>
          <w:rFonts w:eastAsia="SimSun"/>
          <w:bCs/>
        </w:rPr>
        <w:t>Facility (return result = PRU association (</w:t>
      </w:r>
      <w:proofErr w:type="spellStart"/>
      <w:r w:rsidRPr="00F0027A">
        <w:rPr>
          <w:rFonts w:eastAsia="SimSun"/>
          <w:bCs/>
        </w:rPr>
        <w:t>PRUassociationUpdateTimer</w:t>
      </w:r>
      <w:proofErr w:type="spellEnd"/>
      <w:r w:rsidRPr="00F0027A">
        <w:rPr>
          <w:rFonts w:eastAsia="SimSun"/>
          <w:bCs/>
        </w:rPr>
        <w:t xml:space="preserve">, </w:t>
      </w:r>
      <w:proofErr w:type="spellStart"/>
      <w:r w:rsidRPr="00F0027A">
        <w:rPr>
          <w:rFonts w:eastAsia="SimSun"/>
          <w:bCs/>
        </w:rPr>
        <w:t>locationValidityPRUassociationUpdate</w:t>
      </w:r>
      <w:proofErr w:type="spellEnd"/>
      <w:r w:rsidRPr="00F0027A">
        <w:rPr>
          <w:rFonts w:eastAsia="SimSun"/>
          <w:bCs/>
        </w:rPr>
        <w:t>)</w:t>
      </w:r>
    </w:p>
    <w:p w14:paraId="0CAEC4D8" w14:textId="77777777" w:rsidR="00D62711" w:rsidRPr="00F0027A" w:rsidRDefault="00D62711" w:rsidP="00D62711">
      <w:pPr>
        <w:keepNext/>
        <w:keepLines/>
        <w:tabs>
          <w:tab w:val="left" w:pos="8352"/>
        </w:tabs>
        <w:spacing w:after="0"/>
        <w:jc w:val="center"/>
        <w:rPr>
          <w:rFonts w:eastAsia="SimSun"/>
          <w:bCs/>
        </w:rPr>
      </w:pPr>
    </w:p>
    <w:p w14:paraId="27C23B9B" w14:textId="77777777" w:rsidR="00D62711" w:rsidRPr="00B13969" w:rsidRDefault="00D62711" w:rsidP="00D62711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rFonts w:eastAsia="SimSun"/>
        </w:rPr>
      </w:pPr>
      <w:r w:rsidRPr="00B13969">
        <w:rPr>
          <w:rFonts w:eastAsia="SimSun"/>
        </w:rPr>
        <w:t>RELEASE COMPLETE</w:t>
      </w:r>
    </w:p>
    <w:p w14:paraId="6175786E" w14:textId="77777777" w:rsidR="00D62711" w:rsidRPr="00B13969" w:rsidRDefault="00D62711" w:rsidP="00D62711">
      <w:pPr>
        <w:keepNext/>
        <w:keepLines/>
        <w:spacing w:after="0"/>
        <w:jc w:val="center"/>
        <w:rPr>
          <w:rFonts w:eastAsia="SimSun"/>
          <w:lang w:eastAsia="zh-CN"/>
        </w:rPr>
      </w:pPr>
      <w:r w:rsidRPr="00B13969">
        <w:rPr>
          <w:rFonts w:eastAsia="SimSun"/>
        </w:rPr>
        <w:t>&lt;-  -  -  -  -  -  -  -  -  -  -  -  -  -  -  -  -  -  -  -  -  -  -  -  -  -  -  -  -  -  -  -  -  -  -  -  -  -  -  -  -  -  -  -  -  -  -  -</w:t>
      </w:r>
    </w:p>
    <w:p w14:paraId="729A0CF8" w14:textId="77777777" w:rsidR="00D62711" w:rsidRDefault="00D62711" w:rsidP="00D62711">
      <w:pPr>
        <w:keepNext/>
        <w:keepLines/>
        <w:tabs>
          <w:tab w:val="left" w:pos="8352"/>
        </w:tabs>
        <w:spacing w:after="0"/>
        <w:jc w:val="center"/>
        <w:rPr>
          <w:rFonts w:eastAsia="SimSun"/>
        </w:rPr>
      </w:pPr>
      <w:r w:rsidRPr="00B13969">
        <w:rPr>
          <w:rFonts w:eastAsia="SimSun"/>
        </w:rPr>
        <w:t>Facility (Return error (Error))</w:t>
      </w:r>
    </w:p>
    <w:p w14:paraId="1AF06D59" w14:textId="77777777" w:rsidR="00D62711" w:rsidRDefault="00D62711" w:rsidP="00D62711">
      <w:pPr>
        <w:keepNext/>
        <w:keepLines/>
        <w:tabs>
          <w:tab w:val="left" w:pos="8352"/>
        </w:tabs>
        <w:spacing w:after="0"/>
        <w:jc w:val="center"/>
        <w:rPr>
          <w:rFonts w:eastAsia="SimSun"/>
        </w:rPr>
      </w:pPr>
    </w:p>
    <w:p w14:paraId="149FAE80" w14:textId="77777777" w:rsidR="00D62711" w:rsidRPr="00F0027A" w:rsidRDefault="00D62711" w:rsidP="00D62711">
      <w:pPr>
        <w:keepNext/>
        <w:keepLines/>
        <w:tabs>
          <w:tab w:val="left" w:pos="8352"/>
        </w:tabs>
        <w:spacing w:after="0"/>
        <w:jc w:val="center"/>
        <w:rPr>
          <w:rFonts w:eastAsia="SimSun"/>
          <w:bCs/>
        </w:rPr>
      </w:pPr>
      <w:r w:rsidRPr="00F0027A">
        <w:rPr>
          <w:rFonts w:eastAsia="SimSun"/>
          <w:bCs/>
        </w:rPr>
        <w:t>RELEASE COMPLETE</w:t>
      </w:r>
    </w:p>
    <w:p w14:paraId="4CF61CB2" w14:textId="77777777" w:rsidR="00D62711" w:rsidRPr="00F0027A" w:rsidRDefault="00D62711" w:rsidP="00D62711">
      <w:pPr>
        <w:keepNext/>
        <w:keepLines/>
        <w:tabs>
          <w:tab w:val="left" w:pos="8352"/>
        </w:tabs>
        <w:spacing w:after="0"/>
        <w:jc w:val="center"/>
        <w:rPr>
          <w:rFonts w:eastAsia="SimSun"/>
          <w:bCs/>
        </w:rPr>
      </w:pPr>
      <w:r w:rsidRPr="00F0027A">
        <w:rPr>
          <w:rFonts w:eastAsia="SimSun"/>
          <w:bCs/>
        </w:rPr>
        <w:t>&lt;-  -  -  -  -  -  -  -  -  -  -  -  -  -  -  -  -  -  -  -  -  -  -  -  -  -  -  -  -  -  -  -  -  -  -  -  -  -  -  -  -  -  -  -  -  -  -  -</w:t>
      </w:r>
    </w:p>
    <w:p w14:paraId="18B7BB59" w14:textId="77777777" w:rsidR="00D62711" w:rsidRPr="00F0027A" w:rsidRDefault="00D62711" w:rsidP="00D62711">
      <w:pPr>
        <w:keepNext/>
        <w:keepLines/>
        <w:tabs>
          <w:tab w:val="left" w:pos="8352"/>
        </w:tabs>
        <w:spacing w:after="0"/>
        <w:jc w:val="center"/>
        <w:rPr>
          <w:rFonts w:eastAsia="SimSun"/>
          <w:bCs/>
        </w:rPr>
      </w:pPr>
      <w:r w:rsidRPr="00F0027A">
        <w:rPr>
          <w:rFonts w:eastAsia="SimSun"/>
          <w:bCs/>
        </w:rPr>
        <w:t>Facility (Reject (</w:t>
      </w:r>
      <w:proofErr w:type="spellStart"/>
      <w:r w:rsidRPr="00F0027A">
        <w:rPr>
          <w:rFonts w:eastAsia="SimSun"/>
          <w:bCs/>
        </w:rPr>
        <w:t>newLMFroutingID</w:t>
      </w:r>
      <w:proofErr w:type="spellEnd"/>
      <w:r w:rsidRPr="00F0027A">
        <w:rPr>
          <w:rFonts w:eastAsia="SimSun"/>
          <w:bCs/>
        </w:rPr>
        <w:t>))</w:t>
      </w:r>
    </w:p>
    <w:p w14:paraId="5B9B0146" w14:textId="77777777" w:rsidR="00D62711" w:rsidRPr="00F0027A" w:rsidRDefault="00D62711" w:rsidP="00D62711">
      <w:pPr>
        <w:rPr>
          <w:rFonts w:eastAsia="SimSun"/>
          <w:bCs/>
        </w:rPr>
      </w:pPr>
    </w:p>
    <w:p w14:paraId="648CC041" w14:textId="77777777" w:rsidR="00D62711" w:rsidRDefault="00D62711" w:rsidP="00D62711">
      <w:pPr>
        <w:keepNext/>
        <w:jc w:val="center"/>
        <w:rPr>
          <w:rFonts w:eastAsia="SimSun"/>
          <w:b/>
          <w:bCs/>
        </w:rPr>
      </w:pPr>
      <w:r w:rsidRPr="00F0027A">
        <w:rPr>
          <w:rFonts w:eastAsia="SimSun"/>
          <w:b/>
          <w:bCs/>
        </w:rPr>
        <w:t>Figure 5.2.2.</w:t>
      </w:r>
      <w:r>
        <w:rPr>
          <w:rFonts w:eastAsia="SimSun"/>
          <w:b/>
          <w:bCs/>
        </w:rPr>
        <w:t>7</w:t>
      </w:r>
      <w:r w:rsidRPr="00F0027A">
        <w:rPr>
          <w:rFonts w:eastAsia="SimSun"/>
          <w:b/>
          <w:bCs/>
        </w:rPr>
        <w:t>.2.1: PRU association procedure</w:t>
      </w:r>
    </w:p>
    <w:p w14:paraId="47749C6D" w14:textId="77777777" w:rsidR="006B715E" w:rsidRDefault="006B715E" w:rsidP="006B715E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233FDA2A" w14:textId="0B4B102B" w:rsidR="00D71A09" w:rsidRDefault="00D71A09" w:rsidP="005E2A21">
      <w:pPr>
        <w:jc w:val="center"/>
      </w:pPr>
    </w:p>
    <w:sectPr w:rsidR="00D71A09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86D79" w14:textId="77777777" w:rsidR="00305302" w:rsidRDefault="00305302">
      <w:r>
        <w:separator/>
      </w:r>
    </w:p>
  </w:endnote>
  <w:endnote w:type="continuationSeparator" w:id="0">
    <w:p w14:paraId="757AF813" w14:textId="77777777" w:rsidR="00305302" w:rsidRDefault="00305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F831" w14:textId="77777777" w:rsidR="00E109F1" w:rsidRDefault="00E109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86CEB" w14:textId="77777777" w:rsidR="00E109F1" w:rsidRDefault="00E109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5C294" w14:textId="77777777" w:rsidR="00E109F1" w:rsidRDefault="00E109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66BC1" w14:textId="77777777" w:rsidR="00305302" w:rsidRDefault="00305302">
      <w:r>
        <w:separator/>
      </w:r>
    </w:p>
  </w:footnote>
  <w:footnote w:type="continuationSeparator" w:id="0">
    <w:p w14:paraId="63833AB5" w14:textId="77777777" w:rsidR="00305302" w:rsidRDefault="003053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89F48" w14:textId="77777777" w:rsidR="00E109F1" w:rsidRDefault="00E109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46304" w14:textId="77777777" w:rsidR="00E109F1" w:rsidRDefault="00E109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4731C9"/>
    <w:multiLevelType w:val="hybridMultilevel"/>
    <w:tmpl w:val="7386358A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3D92059"/>
    <w:multiLevelType w:val="hybridMultilevel"/>
    <w:tmpl w:val="8BD608B2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212F47CB"/>
    <w:multiLevelType w:val="hybridMultilevel"/>
    <w:tmpl w:val="7386358A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B755FA3"/>
    <w:multiLevelType w:val="hybridMultilevel"/>
    <w:tmpl w:val="8BD608B2"/>
    <w:lvl w:ilvl="0" w:tplc="4F4E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31EF612A"/>
    <w:multiLevelType w:val="hybridMultilevel"/>
    <w:tmpl w:val="7386358A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39DA26F8"/>
    <w:multiLevelType w:val="hybridMultilevel"/>
    <w:tmpl w:val="27B6FEC6"/>
    <w:lvl w:ilvl="0" w:tplc="B93489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3F7F1F04"/>
    <w:multiLevelType w:val="hybridMultilevel"/>
    <w:tmpl w:val="83F48E80"/>
    <w:lvl w:ilvl="0" w:tplc="DF9AC6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440F3F2C"/>
    <w:multiLevelType w:val="hybridMultilevel"/>
    <w:tmpl w:val="F3C69CB0"/>
    <w:lvl w:ilvl="0" w:tplc="F9A6EA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63266C04"/>
    <w:multiLevelType w:val="hybridMultilevel"/>
    <w:tmpl w:val="7386358A"/>
    <w:lvl w:ilvl="0" w:tplc="50E61D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6576254"/>
    <w:multiLevelType w:val="hybridMultilevel"/>
    <w:tmpl w:val="7B3AF472"/>
    <w:lvl w:ilvl="0" w:tplc="AECA1B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373630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10181832">
    <w:abstractNumId w:val="2"/>
    <w:lvlOverride w:ilvl="0">
      <w:startOverride w:val="1"/>
    </w:lvlOverride>
  </w:num>
  <w:num w:numId="3" w16cid:durableId="1682048644">
    <w:abstractNumId w:val="1"/>
    <w:lvlOverride w:ilvl="0">
      <w:startOverride w:val="1"/>
    </w:lvlOverride>
  </w:num>
  <w:num w:numId="4" w16cid:durableId="1362510663">
    <w:abstractNumId w:val="0"/>
    <w:lvlOverride w:ilvl="0">
      <w:startOverride w:val="1"/>
    </w:lvlOverride>
  </w:num>
  <w:num w:numId="5" w16cid:durableId="1011759982">
    <w:abstractNumId w:val="4"/>
  </w:num>
  <w:num w:numId="6" w16cid:durableId="332684757">
    <w:abstractNumId w:val="9"/>
  </w:num>
  <w:num w:numId="7" w16cid:durableId="1278180156">
    <w:abstractNumId w:val="5"/>
  </w:num>
  <w:num w:numId="8" w16cid:durableId="1921595747">
    <w:abstractNumId w:val="2"/>
  </w:num>
  <w:num w:numId="9" w16cid:durableId="1315795792">
    <w:abstractNumId w:val="1"/>
  </w:num>
  <w:num w:numId="10" w16cid:durableId="47920130">
    <w:abstractNumId w:val="0"/>
  </w:num>
  <w:num w:numId="11" w16cid:durableId="1691641540">
    <w:abstractNumId w:val="21"/>
  </w:num>
  <w:num w:numId="12" w16cid:durableId="935600546">
    <w:abstractNumId w:val="17"/>
  </w:num>
  <w:num w:numId="13" w16cid:durableId="2129617498">
    <w:abstractNumId w:val="12"/>
  </w:num>
  <w:num w:numId="14" w16cid:durableId="1812865169">
    <w:abstractNumId w:val="6"/>
  </w:num>
  <w:num w:numId="15" w16cid:durableId="150604896">
    <w:abstractNumId w:val="11"/>
  </w:num>
  <w:num w:numId="16" w16cid:durableId="1878933435">
    <w:abstractNumId w:val="22"/>
  </w:num>
  <w:num w:numId="17" w16cid:durableId="564031288">
    <w:abstractNumId w:val="7"/>
  </w:num>
  <w:num w:numId="18" w16cid:durableId="1204246250">
    <w:abstractNumId w:val="20"/>
  </w:num>
  <w:num w:numId="19" w16cid:durableId="247352944">
    <w:abstractNumId w:val="15"/>
  </w:num>
  <w:num w:numId="20" w16cid:durableId="1317612103">
    <w:abstractNumId w:val="18"/>
  </w:num>
  <w:num w:numId="21" w16cid:durableId="1439569498">
    <w:abstractNumId w:val="10"/>
  </w:num>
  <w:num w:numId="22" w16cid:durableId="467237105">
    <w:abstractNumId w:val="3"/>
  </w:num>
  <w:num w:numId="23" w16cid:durableId="2147117391">
    <w:abstractNumId w:val="8"/>
  </w:num>
  <w:num w:numId="24" w16cid:durableId="1251431448">
    <w:abstractNumId w:val="14"/>
  </w:num>
  <w:num w:numId="25" w16cid:durableId="149988134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256"/>
    <w:rsid w:val="00014AA4"/>
    <w:rsid w:val="000152A7"/>
    <w:rsid w:val="00022E4A"/>
    <w:rsid w:val="00032D8C"/>
    <w:rsid w:val="000343B5"/>
    <w:rsid w:val="000643C3"/>
    <w:rsid w:val="000834D9"/>
    <w:rsid w:val="00085442"/>
    <w:rsid w:val="00087EA1"/>
    <w:rsid w:val="00091814"/>
    <w:rsid w:val="0009575C"/>
    <w:rsid w:val="000A1961"/>
    <w:rsid w:val="000A6394"/>
    <w:rsid w:val="000A693D"/>
    <w:rsid w:val="000B27C9"/>
    <w:rsid w:val="000B7FED"/>
    <w:rsid w:val="000C038A"/>
    <w:rsid w:val="000C6598"/>
    <w:rsid w:val="000D1381"/>
    <w:rsid w:val="000D1703"/>
    <w:rsid w:val="000D44B3"/>
    <w:rsid w:val="000D5206"/>
    <w:rsid w:val="000D597C"/>
    <w:rsid w:val="000E0B84"/>
    <w:rsid w:val="000E2E22"/>
    <w:rsid w:val="000F6D28"/>
    <w:rsid w:val="00111986"/>
    <w:rsid w:val="00132E1A"/>
    <w:rsid w:val="0013344D"/>
    <w:rsid w:val="0013463E"/>
    <w:rsid w:val="00144644"/>
    <w:rsid w:val="00145D43"/>
    <w:rsid w:val="00156EE1"/>
    <w:rsid w:val="00161460"/>
    <w:rsid w:val="001701AB"/>
    <w:rsid w:val="00177798"/>
    <w:rsid w:val="001816F5"/>
    <w:rsid w:val="00182737"/>
    <w:rsid w:val="001840EC"/>
    <w:rsid w:val="00192C46"/>
    <w:rsid w:val="001956B4"/>
    <w:rsid w:val="001A08B3"/>
    <w:rsid w:val="001A2D18"/>
    <w:rsid w:val="001A7B60"/>
    <w:rsid w:val="001B52F0"/>
    <w:rsid w:val="001B7A65"/>
    <w:rsid w:val="001D03E6"/>
    <w:rsid w:val="001D2E74"/>
    <w:rsid w:val="001D4777"/>
    <w:rsid w:val="001E1B73"/>
    <w:rsid w:val="001E41F3"/>
    <w:rsid w:val="001F4F02"/>
    <w:rsid w:val="00205BB2"/>
    <w:rsid w:val="00215F2C"/>
    <w:rsid w:val="00224E7D"/>
    <w:rsid w:val="0023625B"/>
    <w:rsid w:val="00252DCC"/>
    <w:rsid w:val="0026004D"/>
    <w:rsid w:val="00261BD9"/>
    <w:rsid w:val="002640DD"/>
    <w:rsid w:val="002666AF"/>
    <w:rsid w:val="00266A0B"/>
    <w:rsid w:val="00272BC1"/>
    <w:rsid w:val="00275D12"/>
    <w:rsid w:val="00284FEB"/>
    <w:rsid w:val="002860C4"/>
    <w:rsid w:val="00292381"/>
    <w:rsid w:val="00292393"/>
    <w:rsid w:val="002942EB"/>
    <w:rsid w:val="002A1C1E"/>
    <w:rsid w:val="002A34F3"/>
    <w:rsid w:val="002A5FC1"/>
    <w:rsid w:val="002B5741"/>
    <w:rsid w:val="002D13B3"/>
    <w:rsid w:val="002D2DB4"/>
    <w:rsid w:val="002E472E"/>
    <w:rsid w:val="003021DD"/>
    <w:rsid w:val="00305302"/>
    <w:rsid w:val="00305409"/>
    <w:rsid w:val="0031753E"/>
    <w:rsid w:val="00320795"/>
    <w:rsid w:val="003429A0"/>
    <w:rsid w:val="0035310E"/>
    <w:rsid w:val="00357398"/>
    <w:rsid w:val="003609EF"/>
    <w:rsid w:val="0036231A"/>
    <w:rsid w:val="00367EE7"/>
    <w:rsid w:val="00374DD4"/>
    <w:rsid w:val="0037706A"/>
    <w:rsid w:val="003850B1"/>
    <w:rsid w:val="00385BE4"/>
    <w:rsid w:val="003B6F27"/>
    <w:rsid w:val="003C401F"/>
    <w:rsid w:val="003C4FCB"/>
    <w:rsid w:val="003D03EF"/>
    <w:rsid w:val="003D0E33"/>
    <w:rsid w:val="003D50DC"/>
    <w:rsid w:val="003E1A36"/>
    <w:rsid w:val="00407042"/>
    <w:rsid w:val="00410371"/>
    <w:rsid w:val="00416577"/>
    <w:rsid w:val="00417679"/>
    <w:rsid w:val="00417759"/>
    <w:rsid w:val="00417D19"/>
    <w:rsid w:val="004242F1"/>
    <w:rsid w:val="00434DFE"/>
    <w:rsid w:val="00436AC9"/>
    <w:rsid w:val="00453F3E"/>
    <w:rsid w:val="00454B7D"/>
    <w:rsid w:val="00466B0A"/>
    <w:rsid w:val="0046719E"/>
    <w:rsid w:val="0046746F"/>
    <w:rsid w:val="0048257E"/>
    <w:rsid w:val="00494708"/>
    <w:rsid w:val="004A26B6"/>
    <w:rsid w:val="004A50A9"/>
    <w:rsid w:val="004B75B7"/>
    <w:rsid w:val="004D1D35"/>
    <w:rsid w:val="004E5277"/>
    <w:rsid w:val="004F1936"/>
    <w:rsid w:val="004F3997"/>
    <w:rsid w:val="00512A92"/>
    <w:rsid w:val="005141D9"/>
    <w:rsid w:val="00515765"/>
    <w:rsid w:val="0051580D"/>
    <w:rsid w:val="005203FB"/>
    <w:rsid w:val="00520CA3"/>
    <w:rsid w:val="0052210E"/>
    <w:rsid w:val="00531F59"/>
    <w:rsid w:val="00533604"/>
    <w:rsid w:val="005379B5"/>
    <w:rsid w:val="00547111"/>
    <w:rsid w:val="005500E9"/>
    <w:rsid w:val="005617E5"/>
    <w:rsid w:val="00572719"/>
    <w:rsid w:val="00582429"/>
    <w:rsid w:val="005831BD"/>
    <w:rsid w:val="00592D74"/>
    <w:rsid w:val="005A3F23"/>
    <w:rsid w:val="005A5979"/>
    <w:rsid w:val="005E2A21"/>
    <w:rsid w:val="005E2C44"/>
    <w:rsid w:val="00604040"/>
    <w:rsid w:val="00604497"/>
    <w:rsid w:val="00621188"/>
    <w:rsid w:val="00621428"/>
    <w:rsid w:val="0062423F"/>
    <w:rsid w:val="006257ED"/>
    <w:rsid w:val="00653DE4"/>
    <w:rsid w:val="00654A42"/>
    <w:rsid w:val="0065667C"/>
    <w:rsid w:val="00664875"/>
    <w:rsid w:val="00665375"/>
    <w:rsid w:val="00665C47"/>
    <w:rsid w:val="00670998"/>
    <w:rsid w:val="006876ED"/>
    <w:rsid w:val="00695808"/>
    <w:rsid w:val="006A186D"/>
    <w:rsid w:val="006A1CF8"/>
    <w:rsid w:val="006A4CBC"/>
    <w:rsid w:val="006A670A"/>
    <w:rsid w:val="006B3DBE"/>
    <w:rsid w:val="006B46FB"/>
    <w:rsid w:val="006B715E"/>
    <w:rsid w:val="006E21FB"/>
    <w:rsid w:val="006F0BF2"/>
    <w:rsid w:val="006F7EDC"/>
    <w:rsid w:val="00700742"/>
    <w:rsid w:val="00705F1F"/>
    <w:rsid w:val="00705FEC"/>
    <w:rsid w:val="00707FCE"/>
    <w:rsid w:val="00711A7E"/>
    <w:rsid w:val="00720AAB"/>
    <w:rsid w:val="00732BDE"/>
    <w:rsid w:val="00735B6D"/>
    <w:rsid w:val="007413E3"/>
    <w:rsid w:val="00746A2D"/>
    <w:rsid w:val="00750A9B"/>
    <w:rsid w:val="00760C91"/>
    <w:rsid w:val="00773420"/>
    <w:rsid w:val="007737BF"/>
    <w:rsid w:val="007808EC"/>
    <w:rsid w:val="00784356"/>
    <w:rsid w:val="00787009"/>
    <w:rsid w:val="007909A8"/>
    <w:rsid w:val="00792342"/>
    <w:rsid w:val="007977A8"/>
    <w:rsid w:val="007B512A"/>
    <w:rsid w:val="007C2097"/>
    <w:rsid w:val="007C5DFD"/>
    <w:rsid w:val="007D6A07"/>
    <w:rsid w:val="007D6A43"/>
    <w:rsid w:val="007F1E97"/>
    <w:rsid w:val="007F2D28"/>
    <w:rsid w:val="007F6C9D"/>
    <w:rsid w:val="007F7259"/>
    <w:rsid w:val="0080136B"/>
    <w:rsid w:val="008040A8"/>
    <w:rsid w:val="00827212"/>
    <w:rsid w:val="008279FA"/>
    <w:rsid w:val="00851955"/>
    <w:rsid w:val="008626E7"/>
    <w:rsid w:val="00865CFA"/>
    <w:rsid w:val="00870EE7"/>
    <w:rsid w:val="008863B9"/>
    <w:rsid w:val="00886ADA"/>
    <w:rsid w:val="00891024"/>
    <w:rsid w:val="00896CAC"/>
    <w:rsid w:val="008A1B36"/>
    <w:rsid w:val="008A45A6"/>
    <w:rsid w:val="008C246F"/>
    <w:rsid w:val="008D23CF"/>
    <w:rsid w:val="008D3CCC"/>
    <w:rsid w:val="008F3789"/>
    <w:rsid w:val="008F686C"/>
    <w:rsid w:val="009070DE"/>
    <w:rsid w:val="009100CF"/>
    <w:rsid w:val="009139A6"/>
    <w:rsid w:val="009148DE"/>
    <w:rsid w:val="00924324"/>
    <w:rsid w:val="009362F7"/>
    <w:rsid w:val="009371A7"/>
    <w:rsid w:val="00941E30"/>
    <w:rsid w:val="009777D9"/>
    <w:rsid w:val="00991B88"/>
    <w:rsid w:val="00994200"/>
    <w:rsid w:val="0099630F"/>
    <w:rsid w:val="00997465"/>
    <w:rsid w:val="009A4FC6"/>
    <w:rsid w:val="009A5753"/>
    <w:rsid w:val="009A579D"/>
    <w:rsid w:val="009D6C66"/>
    <w:rsid w:val="009E3297"/>
    <w:rsid w:val="009F734F"/>
    <w:rsid w:val="00A0198B"/>
    <w:rsid w:val="00A07745"/>
    <w:rsid w:val="00A12080"/>
    <w:rsid w:val="00A226A8"/>
    <w:rsid w:val="00A246B6"/>
    <w:rsid w:val="00A30347"/>
    <w:rsid w:val="00A34B4B"/>
    <w:rsid w:val="00A37AFA"/>
    <w:rsid w:val="00A42B2F"/>
    <w:rsid w:val="00A45333"/>
    <w:rsid w:val="00A47E70"/>
    <w:rsid w:val="00A50CF0"/>
    <w:rsid w:val="00A56AF6"/>
    <w:rsid w:val="00A613E4"/>
    <w:rsid w:val="00A71C28"/>
    <w:rsid w:val="00A7671C"/>
    <w:rsid w:val="00A871DF"/>
    <w:rsid w:val="00A91027"/>
    <w:rsid w:val="00A91B3D"/>
    <w:rsid w:val="00A97DDB"/>
    <w:rsid w:val="00AA132F"/>
    <w:rsid w:val="00AA2CBC"/>
    <w:rsid w:val="00AA6BE4"/>
    <w:rsid w:val="00AB68F3"/>
    <w:rsid w:val="00AB75DF"/>
    <w:rsid w:val="00AC5820"/>
    <w:rsid w:val="00AD1CD8"/>
    <w:rsid w:val="00AD3A40"/>
    <w:rsid w:val="00AE5383"/>
    <w:rsid w:val="00AE6D16"/>
    <w:rsid w:val="00AE7715"/>
    <w:rsid w:val="00AF6D89"/>
    <w:rsid w:val="00B07C4A"/>
    <w:rsid w:val="00B258BB"/>
    <w:rsid w:val="00B36671"/>
    <w:rsid w:val="00B57442"/>
    <w:rsid w:val="00B61B1C"/>
    <w:rsid w:val="00B67B97"/>
    <w:rsid w:val="00B7219B"/>
    <w:rsid w:val="00B746DA"/>
    <w:rsid w:val="00B769B0"/>
    <w:rsid w:val="00B82AF1"/>
    <w:rsid w:val="00B87E5B"/>
    <w:rsid w:val="00B93B6A"/>
    <w:rsid w:val="00B968C8"/>
    <w:rsid w:val="00BA3EC5"/>
    <w:rsid w:val="00BA51D9"/>
    <w:rsid w:val="00BB5DFC"/>
    <w:rsid w:val="00BC7ACB"/>
    <w:rsid w:val="00BD279D"/>
    <w:rsid w:val="00BD6BB8"/>
    <w:rsid w:val="00BD7DC3"/>
    <w:rsid w:val="00BF684D"/>
    <w:rsid w:val="00BF6E6B"/>
    <w:rsid w:val="00C14438"/>
    <w:rsid w:val="00C23BEA"/>
    <w:rsid w:val="00C27092"/>
    <w:rsid w:val="00C34988"/>
    <w:rsid w:val="00C36B65"/>
    <w:rsid w:val="00C40A30"/>
    <w:rsid w:val="00C41AE7"/>
    <w:rsid w:val="00C44C67"/>
    <w:rsid w:val="00C477D2"/>
    <w:rsid w:val="00C53C57"/>
    <w:rsid w:val="00C542D1"/>
    <w:rsid w:val="00C62D34"/>
    <w:rsid w:val="00C65AAE"/>
    <w:rsid w:val="00C66BA2"/>
    <w:rsid w:val="00C722CB"/>
    <w:rsid w:val="00C745A6"/>
    <w:rsid w:val="00C74F87"/>
    <w:rsid w:val="00C75425"/>
    <w:rsid w:val="00C870F6"/>
    <w:rsid w:val="00C94D02"/>
    <w:rsid w:val="00C95985"/>
    <w:rsid w:val="00CA0761"/>
    <w:rsid w:val="00CA1670"/>
    <w:rsid w:val="00CA1C07"/>
    <w:rsid w:val="00CA6075"/>
    <w:rsid w:val="00CC2641"/>
    <w:rsid w:val="00CC5026"/>
    <w:rsid w:val="00CC5FC1"/>
    <w:rsid w:val="00CC68D0"/>
    <w:rsid w:val="00CC703B"/>
    <w:rsid w:val="00CD0339"/>
    <w:rsid w:val="00CD06E4"/>
    <w:rsid w:val="00CD27EB"/>
    <w:rsid w:val="00CD4E02"/>
    <w:rsid w:val="00CE0054"/>
    <w:rsid w:val="00CE55B0"/>
    <w:rsid w:val="00CF2BB8"/>
    <w:rsid w:val="00D03F9A"/>
    <w:rsid w:val="00D06D51"/>
    <w:rsid w:val="00D13867"/>
    <w:rsid w:val="00D248E3"/>
    <w:rsid w:val="00D24991"/>
    <w:rsid w:val="00D37952"/>
    <w:rsid w:val="00D50255"/>
    <w:rsid w:val="00D50393"/>
    <w:rsid w:val="00D62711"/>
    <w:rsid w:val="00D66520"/>
    <w:rsid w:val="00D71A09"/>
    <w:rsid w:val="00D80124"/>
    <w:rsid w:val="00D84AE9"/>
    <w:rsid w:val="00D9476A"/>
    <w:rsid w:val="00DA3CDC"/>
    <w:rsid w:val="00DB2F92"/>
    <w:rsid w:val="00DE1136"/>
    <w:rsid w:val="00DE34CF"/>
    <w:rsid w:val="00DE5CB6"/>
    <w:rsid w:val="00DE6C84"/>
    <w:rsid w:val="00DF0152"/>
    <w:rsid w:val="00E109F1"/>
    <w:rsid w:val="00E118E4"/>
    <w:rsid w:val="00E13F3D"/>
    <w:rsid w:val="00E34898"/>
    <w:rsid w:val="00E349A9"/>
    <w:rsid w:val="00E362E8"/>
    <w:rsid w:val="00E43FC6"/>
    <w:rsid w:val="00E463A4"/>
    <w:rsid w:val="00EA22B7"/>
    <w:rsid w:val="00EB09B7"/>
    <w:rsid w:val="00EB5AEF"/>
    <w:rsid w:val="00EC38B7"/>
    <w:rsid w:val="00EC4476"/>
    <w:rsid w:val="00ED66AA"/>
    <w:rsid w:val="00EE0979"/>
    <w:rsid w:val="00EE45DB"/>
    <w:rsid w:val="00EE7D7C"/>
    <w:rsid w:val="00EF2BE6"/>
    <w:rsid w:val="00F064D9"/>
    <w:rsid w:val="00F25D98"/>
    <w:rsid w:val="00F300FB"/>
    <w:rsid w:val="00F36E59"/>
    <w:rsid w:val="00F36F13"/>
    <w:rsid w:val="00F43FFF"/>
    <w:rsid w:val="00F5234E"/>
    <w:rsid w:val="00F55FD7"/>
    <w:rsid w:val="00F60A2A"/>
    <w:rsid w:val="00F61657"/>
    <w:rsid w:val="00F82BFE"/>
    <w:rsid w:val="00F84BCE"/>
    <w:rsid w:val="00F915E2"/>
    <w:rsid w:val="00F918C0"/>
    <w:rsid w:val="00F97A66"/>
    <w:rsid w:val="00FA58C5"/>
    <w:rsid w:val="00FB6386"/>
    <w:rsid w:val="00FB6E11"/>
    <w:rsid w:val="00FC713B"/>
    <w:rsid w:val="00FC78A1"/>
    <w:rsid w:val="00FD0A6C"/>
    <w:rsid w:val="00FD4F09"/>
    <w:rsid w:val="00FE3EF2"/>
    <w:rsid w:val="00FF14E2"/>
    <w:rsid w:val="00FF20A2"/>
    <w:rsid w:val="00FF2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C62D34"/>
  </w:style>
  <w:style w:type="character" w:customStyle="1" w:styleId="Heading1Char">
    <w:name w:val="Heading 1 Char"/>
    <w:basedOn w:val="DefaultParagraphFont"/>
    <w:link w:val="Heading1"/>
    <w:rsid w:val="008A1B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8A1B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A1B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A1B3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1B3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1B3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1B3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1B3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1B36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8A1B3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A1B3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semiHidden/>
    <w:rsid w:val="008A1B36"/>
    <w:rPr>
      <w:sz w:val="24"/>
      <w:szCs w:val="24"/>
    </w:rPr>
  </w:style>
  <w:style w:type="paragraph" w:styleId="NormalWeb">
    <w:name w:val="Normal (Web)"/>
    <w:basedOn w:val="Normal"/>
    <w:semiHidden/>
    <w:unhideWhenUsed/>
    <w:rsid w:val="008A1B36"/>
    <w:rPr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8A1B36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8A1B36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8A1B36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8A1B36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8A1B36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8A1B36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8A1B36"/>
    <w:pPr>
      <w:spacing w:after="0"/>
      <w:ind w:left="1800" w:hanging="200"/>
    </w:pPr>
  </w:style>
  <w:style w:type="paragraph" w:styleId="NormalIndent">
    <w:name w:val="Normal Indent"/>
    <w:basedOn w:val="Normal"/>
    <w:semiHidden/>
    <w:unhideWhenUsed/>
    <w:rsid w:val="008A1B36"/>
    <w:pPr>
      <w:ind w:left="720"/>
    </w:pPr>
  </w:style>
  <w:style w:type="character" w:customStyle="1" w:styleId="FootnoteTextChar">
    <w:name w:val="Footnote Text Char"/>
    <w:basedOn w:val="DefaultParagraphFont"/>
    <w:link w:val="FootnoteText"/>
    <w:rsid w:val="008A1B3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nhideWhenUsed/>
    <w:qFormat/>
    <w:rsid w:val="008A1B36"/>
    <w:pPr>
      <w:overflowPunct/>
      <w:autoSpaceDE/>
      <w:adjustRightInd/>
      <w:spacing w:before="120" w:after="120"/>
    </w:pPr>
    <w:rPr>
      <w:rFonts w:eastAsia="SimSun"/>
      <w:b/>
      <w:lang w:eastAsia="zh-CN"/>
    </w:rPr>
  </w:style>
  <w:style w:type="paragraph" w:styleId="TableofFigures">
    <w:name w:val="table of figures"/>
    <w:basedOn w:val="Normal"/>
    <w:next w:val="Normal"/>
    <w:semiHidden/>
    <w:unhideWhenUsed/>
    <w:rsid w:val="008A1B36"/>
    <w:pPr>
      <w:spacing w:after="0"/>
    </w:pPr>
  </w:style>
  <w:style w:type="paragraph" w:styleId="EnvelopeAddress">
    <w:name w:val="envelope address"/>
    <w:basedOn w:val="Normal"/>
    <w:semiHidden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semiHidden/>
    <w:unhideWhenUsed/>
    <w:rsid w:val="008A1B3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A1B36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8A1B36"/>
    <w:pPr>
      <w:spacing w:after="0"/>
      <w:ind w:left="200" w:hanging="200"/>
    </w:pPr>
  </w:style>
  <w:style w:type="paragraph" w:styleId="MacroText">
    <w:name w:val="macro"/>
    <w:link w:val="MacroTextChar"/>
    <w:semiHidden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8A1B36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8A1B36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8A1B36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8A1B36"/>
    <w:pPr>
      <w:numPr>
        <w:numId w:val="4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8A1B3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A1B3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8A1B3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A1B36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8A1B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A1B3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8A1B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A1B36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semiHidden/>
    <w:unhideWhenUsed/>
    <w:rsid w:val="008A1B36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A1B36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A1B36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A1B36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A1B36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A1B3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8A1B36"/>
  </w:style>
  <w:style w:type="character" w:customStyle="1" w:styleId="SalutationChar">
    <w:name w:val="Salutation Char"/>
    <w:basedOn w:val="DefaultParagraphFont"/>
    <w:link w:val="Salutation"/>
    <w:rsid w:val="008A1B3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8A1B36"/>
  </w:style>
  <w:style w:type="character" w:customStyle="1" w:styleId="DateChar">
    <w:name w:val="Date Char"/>
    <w:basedOn w:val="DefaultParagraphFont"/>
    <w:link w:val="Date"/>
    <w:rsid w:val="008A1B36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8A1B3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A1B3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A1B3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A1B36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8A1B3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A1B36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8A1B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A1B3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8A1B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8A1B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A1B3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semiHidden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A1B36"/>
    <w:rPr>
      <w:rFonts w:ascii="Courier New" w:hAnsi="Courier New"/>
      <w:lang w:val="en-GB" w:eastAsia="zh-CN"/>
    </w:rPr>
  </w:style>
  <w:style w:type="paragraph" w:styleId="E-mailSignature">
    <w:name w:val="E-mail Signature"/>
    <w:basedOn w:val="Normal"/>
    <w:link w:val="E-mailSignatureChar"/>
    <w:semiHidden/>
    <w:unhideWhenUsed/>
    <w:rsid w:val="008A1B3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A1B36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8A1B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Revision">
    <w:name w:val="Revision"/>
    <w:uiPriority w:val="99"/>
    <w:semiHidden/>
    <w:rsid w:val="008A1B36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A1B36"/>
    <w:pPr>
      <w:overflowPunct/>
      <w:autoSpaceDE/>
      <w:adjustRightInd/>
      <w:ind w:left="720"/>
      <w:contextualSpacing/>
    </w:pPr>
    <w:rPr>
      <w:rFonts w:eastAsiaTheme="minorEastAsia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1B36"/>
  </w:style>
  <w:style w:type="paragraph" w:styleId="TOCHeading">
    <w:name w:val="TOC Heading"/>
    <w:basedOn w:val="Heading1"/>
    <w:next w:val="Normal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8A1B36"/>
    <w:rPr>
      <w:i/>
      <w:color w:val="0000FF"/>
    </w:rPr>
  </w:style>
  <w:style w:type="paragraph" w:customStyle="1" w:styleId="H2">
    <w:name w:val="H2"/>
    <w:basedOn w:val="Normal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SimSun" w:cs="Arial"/>
      <w:lang w:eastAsia="x-none"/>
    </w:rPr>
  </w:style>
  <w:style w:type="paragraph" w:customStyle="1" w:styleId="INDENT1">
    <w:name w:val="INDENT1"/>
    <w:basedOn w:val="Normal"/>
    <w:rsid w:val="008A1B36"/>
    <w:pPr>
      <w:overflowPunct/>
      <w:autoSpaceDE/>
      <w:adjustRightInd/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A1B36"/>
    <w:pPr>
      <w:overflowPunct/>
      <w:autoSpaceDE/>
      <w:adjustRightInd/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A1B36"/>
    <w:pPr>
      <w:overflowPunct/>
      <w:autoSpaceDE/>
      <w:adjustRightInd/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ai">
    <w:name w:val="Outline List 1"/>
    <w:basedOn w:val="NoList"/>
    <w:semiHidden/>
    <w:unhideWhenUsed/>
    <w:rsid w:val="008A1B36"/>
    <w:pPr>
      <w:numPr>
        <w:numId w:val="5"/>
      </w:numPr>
    </w:pPr>
  </w:style>
  <w:style w:type="character" w:customStyle="1" w:styleId="BodyTextFirstIndentChar1">
    <w:name w:val="Body Text First Indent Char1"/>
    <w:basedOn w:val="DefaultParagraphFont"/>
    <w:rsid w:val="00FF20A2"/>
  </w:style>
  <w:style w:type="character" w:customStyle="1" w:styleId="EXChar">
    <w:name w:val="EX Char"/>
    <w:locked/>
    <w:rsid w:val="007F1E9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F1E97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F1E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6</Pages>
  <Words>1112</Words>
  <Characters>6345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</cp:lastModifiedBy>
  <cp:revision>81</cp:revision>
  <cp:lastPrinted>1900-01-01T00:00:00Z</cp:lastPrinted>
  <dcterms:created xsi:type="dcterms:W3CDTF">2023-08-09T14:13:00Z</dcterms:created>
  <dcterms:modified xsi:type="dcterms:W3CDTF">2023-09-30T09:58:00Z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5G_eLCS_Ph3</vt:lpwstr>
  </property>
  <property fmtid="{D5CDD505-2E9C-101B-9397-08002B2CF9AE}" pid="16" name="Cat">
    <vt:lpwstr>B</vt:lpwstr>
  </property>
  <property fmtid="{D5CDD505-2E9C-101B-9397-08002B2CF9AE}" pid="17" name="ResDate">
    <vt:lpwstr>2023-02-13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